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81" w:rsidRPr="007C5F45" w:rsidRDefault="00087581" w:rsidP="00087581">
      <w:pPr>
        <w:pStyle w:val="BodyText"/>
        <w:ind w:left="214"/>
        <w:rPr>
          <w:rFonts w:asciiTheme="minorHAnsi" w:hAnsiTheme="minorHAnsi" w:cstheme="minorHAnsi"/>
        </w:rPr>
      </w:pPr>
      <w:r w:rsidRPr="007C5F45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9B4C184" wp14:editId="5670C1B7">
            <wp:extent cx="2376119" cy="870489"/>
            <wp:effectExtent l="0" t="0" r="0" b="0"/>
            <wp:docPr id="8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6119" cy="8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5F45" w:rsidRDefault="00087581" w:rsidP="007C5F45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pacing w:val="1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Jl. Dewi Sartika No. 54 Kel. Kepatihan</w:t>
      </w:r>
      <w:r w:rsidRPr="007C5F45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Kec.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Kaliwates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-</w:t>
      </w:r>
      <w:r w:rsidRPr="007C5F4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Kab.</w:t>
      </w:r>
      <w:r w:rsidRPr="007C5F4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Jember</w:t>
      </w:r>
      <w:r w:rsidRPr="007C5F4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:rsidR="00087581" w:rsidRPr="007C5F45" w:rsidRDefault="00087581" w:rsidP="007C5F45">
      <w:pPr>
        <w:tabs>
          <w:tab w:val="left" w:pos="1499"/>
        </w:tabs>
        <w:spacing w:before="57" w:line="244" w:lineRule="auto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Telepon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C5F45">
        <w:rPr>
          <w:rFonts w:asciiTheme="minorHAnsi" w:hAnsiTheme="minorHAnsi" w:cstheme="minorHAnsi"/>
          <w:sz w:val="24"/>
          <w:szCs w:val="24"/>
        </w:rPr>
        <w:t>(0331) 5102770</w:t>
      </w:r>
    </w:p>
    <w:p w:rsidR="00087581" w:rsidRPr="007C5F45" w:rsidRDefault="00087581" w:rsidP="007C5F45">
      <w:pPr>
        <w:tabs>
          <w:tab w:val="left" w:pos="1523"/>
        </w:tabs>
        <w:spacing w:line="242" w:lineRule="exact"/>
        <w:ind w:left="213" w:right="4824"/>
        <w:rPr>
          <w:rFonts w:asciiTheme="minorHAnsi" w:hAnsiTheme="minorHAnsi" w:cstheme="minorHAnsi"/>
          <w:sz w:val="24"/>
          <w:szCs w:val="24"/>
        </w:rPr>
      </w:pPr>
      <w:r w:rsidRPr="007C5F45">
        <w:rPr>
          <w:rFonts w:asciiTheme="minorHAnsi" w:hAnsiTheme="minorHAnsi" w:cstheme="minorHAnsi"/>
          <w:sz w:val="24"/>
          <w:szCs w:val="24"/>
        </w:rPr>
        <w:t>Surel</w:t>
      </w:r>
      <w:r w:rsidRPr="007C5F45">
        <w:rPr>
          <w:rFonts w:asciiTheme="minorHAnsi" w:hAnsiTheme="minorHAnsi" w:cstheme="minorHAnsi"/>
          <w:sz w:val="24"/>
          <w:szCs w:val="24"/>
        </w:rPr>
        <w:tab/>
        <w:t>:</w:t>
      </w:r>
      <w:r w:rsidRPr="007C5F4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hyperlink r:id="rId7">
        <w:r w:rsidRPr="007C5F45">
          <w:rPr>
            <w:rFonts w:asciiTheme="minorHAnsi" w:hAnsiTheme="minorHAnsi" w:cstheme="minorHAnsi"/>
            <w:color w:val="0460C1"/>
            <w:sz w:val="24"/>
            <w:szCs w:val="24"/>
            <w:u w:val="single" w:color="0460C1"/>
          </w:rPr>
          <w:t>set.jember@bawaslu.go.id</w:t>
        </w:r>
      </w:hyperlink>
    </w:p>
    <w:p w:rsidR="00087581" w:rsidRDefault="00087581" w:rsidP="007C5F45">
      <w:pPr>
        <w:pStyle w:val="BodyText"/>
        <w:ind w:right="4824"/>
        <w:rPr>
          <w:rFonts w:ascii="Arial MT"/>
          <w:sz w:val="20"/>
        </w:rPr>
      </w:pPr>
    </w:p>
    <w:p w:rsidR="00087581" w:rsidRDefault="00087581" w:rsidP="00087581">
      <w:pPr>
        <w:pStyle w:val="BodyText"/>
        <w:rPr>
          <w:rFonts w:ascii="Arial MT"/>
          <w:sz w:val="22"/>
        </w:rPr>
      </w:pPr>
    </w:p>
    <w:p w:rsidR="00087581" w:rsidRPr="00087581" w:rsidRDefault="00087581" w:rsidP="00087581">
      <w:pPr>
        <w:pStyle w:val="Heading1"/>
        <w:ind w:left="0"/>
        <w:rPr>
          <w:spacing w:val="-20"/>
          <w:sz w:val="24"/>
          <w:szCs w:val="24"/>
        </w:rPr>
      </w:pPr>
      <w:r w:rsidRPr="00087581">
        <w:rPr>
          <w:spacing w:val="-20"/>
          <w:sz w:val="24"/>
          <w:szCs w:val="24"/>
        </w:rPr>
        <w:t>PRESS RELEASE</w:t>
      </w:r>
    </w:p>
    <w:p w:rsidR="00087581" w:rsidRPr="00087581" w:rsidRDefault="00087581" w:rsidP="00087581">
      <w:pPr>
        <w:pStyle w:val="Heading2"/>
        <w:ind w:left="0" w:right="241"/>
        <w:jc w:val="center"/>
        <w:rPr>
          <w:spacing w:val="-20"/>
          <w:sz w:val="24"/>
          <w:szCs w:val="24"/>
        </w:rPr>
      </w:pPr>
      <w:r w:rsidRPr="00087581">
        <w:rPr>
          <w:spacing w:val="-20"/>
          <w:sz w:val="24"/>
          <w:szCs w:val="24"/>
        </w:rPr>
        <w:t>Masuki Tahapan Pilkada Serentak 2024, Bawaslu Jember Ingatkan ASN Agar Tetap Jaga Netralitas</w:t>
      </w:r>
    </w:p>
    <w:p w:rsidR="00087581" w:rsidRPr="00087581" w:rsidRDefault="00087581" w:rsidP="00087581">
      <w:pPr>
        <w:pStyle w:val="BodyText"/>
        <w:jc w:val="center"/>
        <w:rPr>
          <w:b/>
          <w:spacing w:val="-20"/>
        </w:rPr>
      </w:pPr>
    </w:p>
    <w:p w:rsidR="00087581" w:rsidRPr="00087581" w:rsidRDefault="00087581" w:rsidP="00087581">
      <w:pPr>
        <w:pStyle w:val="ListParagraph"/>
        <w:numPr>
          <w:ilvl w:val="1"/>
          <w:numId w:val="1"/>
        </w:numPr>
        <w:tabs>
          <w:tab w:val="left" w:pos="567"/>
        </w:tabs>
        <w:spacing w:before="199"/>
        <w:ind w:left="567" w:right="122" w:hanging="425"/>
        <w:jc w:val="both"/>
        <w:rPr>
          <w:spacing w:val="-20"/>
          <w:sz w:val="24"/>
          <w:szCs w:val="24"/>
        </w:rPr>
      </w:pPr>
      <w:r w:rsidRPr="00087581">
        <w:rPr>
          <w:spacing w:val="-20"/>
          <w:sz w:val="24"/>
          <w:szCs w:val="24"/>
        </w:rPr>
        <w:t>Memasuki tahapan Pilkada serentak 2024, Bawaslu Jember tetap melakukan pengawasan terkait netralitas Aparatur Sipil Negara (ASN).</w:t>
      </w:r>
    </w:p>
    <w:p w:rsidR="00087581" w:rsidRPr="00087581" w:rsidRDefault="00087581" w:rsidP="00087581">
      <w:pPr>
        <w:pStyle w:val="ListParagraph"/>
        <w:numPr>
          <w:ilvl w:val="1"/>
          <w:numId w:val="1"/>
        </w:numPr>
        <w:tabs>
          <w:tab w:val="left" w:pos="567"/>
          <w:tab w:val="left" w:pos="1919"/>
          <w:tab w:val="left" w:pos="3145"/>
          <w:tab w:val="left" w:pos="4511"/>
          <w:tab w:val="left" w:pos="7271"/>
          <w:tab w:val="left" w:pos="8639"/>
          <w:tab w:val="left" w:pos="9340"/>
        </w:tabs>
        <w:spacing w:before="1"/>
        <w:ind w:left="567" w:right="120" w:hanging="425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Dengan berbagai peraturan perundang-undangan </w:t>
      </w:r>
      <w:r w:rsidRPr="00087581">
        <w:rPr>
          <w:spacing w:val="-20"/>
          <w:sz w:val="24"/>
          <w:szCs w:val="24"/>
        </w:rPr>
        <w:t>peraturan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KPU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dan Perbawaslu, ASN dilarang terlibat dalam politik praktis.</w:t>
      </w:r>
    </w:p>
    <w:p w:rsidR="00087581" w:rsidRPr="00087581" w:rsidRDefault="00087581" w:rsidP="00087581">
      <w:pPr>
        <w:pStyle w:val="ListParagraph"/>
        <w:numPr>
          <w:ilvl w:val="1"/>
          <w:numId w:val="1"/>
        </w:numPr>
        <w:tabs>
          <w:tab w:val="left" w:pos="567"/>
        </w:tabs>
        <w:spacing w:line="242" w:lineRule="auto"/>
        <w:ind w:left="567" w:right="120" w:hanging="425"/>
        <w:jc w:val="both"/>
        <w:rPr>
          <w:spacing w:val="-20"/>
          <w:sz w:val="24"/>
          <w:szCs w:val="24"/>
        </w:rPr>
      </w:pPr>
      <w:r w:rsidRPr="00087581">
        <w:rPr>
          <w:spacing w:val="-20"/>
          <w:sz w:val="24"/>
          <w:szCs w:val="24"/>
        </w:rPr>
        <w:t>Maka dari itu, Bawaslu Jember memngimbau kepada Bupati Jember untuk memastikan ASN di wilayah Kabupaten Jember tidak terlibat dalam politik praktis.</w:t>
      </w:r>
    </w:p>
    <w:p w:rsidR="00087581" w:rsidRPr="00087581" w:rsidRDefault="00087581" w:rsidP="00087581">
      <w:pPr>
        <w:pStyle w:val="ListParagraph"/>
        <w:numPr>
          <w:ilvl w:val="1"/>
          <w:numId w:val="1"/>
        </w:numPr>
        <w:tabs>
          <w:tab w:val="left" w:pos="567"/>
        </w:tabs>
        <w:spacing w:before="1" w:line="242" w:lineRule="auto"/>
        <w:ind w:left="567" w:right="115" w:hanging="425"/>
        <w:jc w:val="both"/>
        <w:rPr>
          <w:spacing w:val="-20"/>
          <w:sz w:val="24"/>
          <w:szCs w:val="24"/>
        </w:rPr>
      </w:pPr>
      <w:r w:rsidRPr="00087581">
        <w:rPr>
          <w:spacing w:val="-20"/>
          <w:sz w:val="24"/>
          <w:szCs w:val="24"/>
        </w:rPr>
        <w:t>ASN dilaranh untuk mengadakan kegiatan yang mengarah kepada keberpihakan terhadap pasangan calon yang menjadi peserta pemilu/Pemilihan sebelum, selama, dan sesudah masa kampanye meliputi pertemuan, ajakan, himbauan, seruan, atau pemberian barang kepada PNS dalam lingkungan unit kerjanya, anggota keluarga, dan masyarakat.</w:t>
      </w:r>
    </w:p>
    <w:p w:rsidR="00087581" w:rsidRPr="00087581" w:rsidRDefault="00087581" w:rsidP="00087581">
      <w:pPr>
        <w:pStyle w:val="ListParagraph"/>
        <w:numPr>
          <w:ilvl w:val="1"/>
          <w:numId w:val="1"/>
        </w:numPr>
        <w:tabs>
          <w:tab w:val="left" w:pos="567"/>
          <w:tab w:val="left" w:pos="1887"/>
          <w:tab w:val="left" w:pos="2880"/>
          <w:tab w:val="left" w:pos="4058"/>
          <w:tab w:val="left" w:pos="5117"/>
          <w:tab w:val="left" w:pos="6347"/>
          <w:tab w:val="left" w:pos="7225"/>
          <w:tab w:val="left" w:pos="7943"/>
          <w:tab w:val="left" w:pos="9108"/>
        </w:tabs>
        <w:ind w:left="567" w:right="120" w:hanging="425"/>
        <w:jc w:val="both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 xml:space="preserve">Selama proses </w:t>
      </w:r>
      <w:r w:rsidRPr="00087581">
        <w:rPr>
          <w:spacing w:val="-20"/>
          <w:sz w:val="24"/>
          <w:szCs w:val="24"/>
        </w:rPr>
        <w:t>tahapan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Pilkada</w:t>
      </w:r>
      <w:r>
        <w:rPr>
          <w:spacing w:val="-20"/>
          <w:sz w:val="24"/>
          <w:szCs w:val="24"/>
        </w:rPr>
        <w:t xml:space="preserve"> serentak </w:t>
      </w:r>
      <w:r w:rsidRPr="00087581">
        <w:rPr>
          <w:spacing w:val="-20"/>
          <w:sz w:val="24"/>
          <w:szCs w:val="24"/>
        </w:rPr>
        <w:t>2024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ASN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dilarang</w:t>
      </w:r>
      <w:r>
        <w:rPr>
          <w:spacing w:val="-20"/>
          <w:sz w:val="24"/>
          <w:szCs w:val="24"/>
        </w:rPr>
        <w:t xml:space="preserve"> </w:t>
      </w:r>
      <w:r w:rsidRPr="00087581">
        <w:rPr>
          <w:spacing w:val="-20"/>
          <w:sz w:val="24"/>
          <w:szCs w:val="24"/>
        </w:rPr>
        <w:t>untuk memberikan surat dukungan dalam proses pencalonan.</w:t>
      </w:r>
    </w:p>
    <w:p w:rsidR="00087581" w:rsidRPr="00087581" w:rsidRDefault="00087581" w:rsidP="00087581">
      <w:pPr>
        <w:pStyle w:val="BodyText"/>
        <w:spacing w:before="3"/>
        <w:jc w:val="both"/>
        <w:rPr>
          <w:spacing w:val="-20"/>
        </w:rPr>
      </w:pPr>
    </w:p>
    <w:p w:rsidR="00087581" w:rsidRPr="00087581" w:rsidRDefault="00087581" w:rsidP="00087581">
      <w:pPr>
        <w:pStyle w:val="Heading2"/>
        <w:spacing w:before="0"/>
        <w:jc w:val="both"/>
        <w:rPr>
          <w:sz w:val="24"/>
          <w:szCs w:val="24"/>
        </w:rPr>
      </w:pPr>
      <w:bookmarkStart w:id="0" w:name="_GoBack"/>
      <w:r w:rsidRPr="00087581">
        <w:rPr>
          <w:sz w:val="24"/>
          <w:szCs w:val="24"/>
        </w:rPr>
        <w:t>Narahubung: Wiwin Riza Kurnia (Kordiv Pencegahan, Parmas dan Humas Bawaslu</w:t>
      </w:r>
      <w:r w:rsidRPr="00087581">
        <w:rPr>
          <w:spacing w:val="-61"/>
          <w:sz w:val="24"/>
          <w:szCs w:val="24"/>
        </w:rPr>
        <w:t xml:space="preserve"> </w:t>
      </w:r>
      <w:r w:rsidRPr="00087581">
        <w:rPr>
          <w:sz w:val="24"/>
          <w:szCs w:val="24"/>
        </w:rPr>
        <w:t>Jember)</w:t>
      </w:r>
    </w:p>
    <w:bookmarkEnd w:id="0"/>
    <w:p w:rsidR="00657F00" w:rsidRDefault="00657F00"/>
    <w:sectPr w:rsidR="00657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06A28"/>
    <w:multiLevelType w:val="hybridMultilevel"/>
    <w:tmpl w:val="A5EE19B6"/>
    <w:lvl w:ilvl="0" w:tplc="BD922D56">
      <w:start w:val="1"/>
      <w:numFmt w:val="decimal"/>
      <w:lvlText w:val="%1."/>
      <w:lvlJc w:val="left"/>
      <w:pPr>
        <w:ind w:left="100" w:hanging="337"/>
        <w:jc w:val="left"/>
      </w:pPr>
      <w:rPr>
        <w:rFonts w:ascii="Calibri" w:eastAsia="Calibri" w:hAnsi="Calibri" w:cs="Calibri" w:hint="default"/>
        <w:w w:val="100"/>
        <w:sz w:val="28"/>
        <w:szCs w:val="28"/>
        <w:lang w:eastAsia="en-US" w:bidi="ar-SA"/>
      </w:rPr>
    </w:lvl>
    <w:lvl w:ilvl="1" w:tplc="803AC260">
      <w:start w:val="1"/>
      <w:numFmt w:val="decimal"/>
      <w:lvlText w:val="%2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eastAsia="en-US" w:bidi="ar-SA"/>
      </w:rPr>
    </w:lvl>
    <w:lvl w:ilvl="2" w:tplc="96BAF3EC">
      <w:start w:val="1"/>
      <w:numFmt w:val="decimal"/>
      <w:lvlText w:val="%3."/>
      <w:lvlJc w:val="left"/>
      <w:pPr>
        <w:ind w:left="1233" w:hanging="425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3" w:tplc="3BB28EE0">
      <w:start w:val="1"/>
      <w:numFmt w:val="decimal"/>
      <w:lvlText w:val="(%4)"/>
      <w:lvlJc w:val="left"/>
      <w:pPr>
        <w:ind w:left="1660" w:hanging="360"/>
        <w:jc w:val="left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eastAsia="en-US" w:bidi="ar-SA"/>
      </w:rPr>
    </w:lvl>
    <w:lvl w:ilvl="4" w:tplc="B1BE5AA0">
      <w:start w:val="1"/>
      <w:numFmt w:val="lowerLetter"/>
      <w:lvlText w:val="%5."/>
      <w:lvlJc w:val="left"/>
      <w:pPr>
        <w:ind w:left="2085" w:hanging="361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eastAsia="en-US" w:bidi="ar-SA"/>
      </w:rPr>
    </w:lvl>
    <w:lvl w:ilvl="5" w:tplc="1DCC81CC">
      <w:numFmt w:val="bullet"/>
      <w:lvlText w:val="•"/>
      <w:lvlJc w:val="left"/>
      <w:pPr>
        <w:ind w:left="3274" w:hanging="361"/>
      </w:pPr>
      <w:rPr>
        <w:rFonts w:hint="default"/>
        <w:lang w:eastAsia="en-US" w:bidi="ar-SA"/>
      </w:rPr>
    </w:lvl>
    <w:lvl w:ilvl="6" w:tplc="12F49806">
      <w:numFmt w:val="bullet"/>
      <w:lvlText w:val="•"/>
      <w:lvlJc w:val="left"/>
      <w:pPr>
        <w:ind w:left="4468" w:hanging="361"/>
      </w:pPr>
      <w:rPr>
        <w:rFonts w:hint="default"/>
        <w:lang w:eastAsia="en-US" w:bidi="ar-SA"/>
      </w:rPr>
    </w:lvl>
    <w:lvl w:ilvl="7" w:tplc="BA2A53C6">
      <w:numFmt w:val="bullet"/>
      <w:lvlText w:val="•"/>
      <w:lvlJc w:val="left"/>
      <w:pPr>
        <w:ind w:left="5663" w:hanging="361"/>
      </w:pPr>
      <w:rPr>
        <w:rFonts w:hint="default"/>
        <w:lang w:eastAsia="en-US" w:bidi="ar-SA"/>
      </w:rPr>
    </w:lvl>
    <w:lvl w:ilvl="8" w:tplc="35D23DF0">
      <w:numFmt w:val="bullet"/>
      <w:lvlText w:val="•"/>
      <w:lvlJc w:val="left"/>
      <w:pPr>
        <w:ind w:left="6857" w:hanging="361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81"/>
    <w:rsid w:val="00087581"/>
    <w:rsid w:val="00657F00"/>
    <w:rsid w:val="007C5F45"/>
    <w:rsid w:val="00E2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75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paragraph" w:styleId="Heading1">
    <w:name w:val="heading 1"/>
    <w:basedOn w:val="Normal"/>
    <w:link w:val="Heading1Char"/>
    <w:uiPriority w:val="1"/>
    <w:qFormat/>
    <w:rsid w:val="00087581"/>
    <w:pPr>
      <w:spacing w:before="28"/>
      <w:ind w:left="683" w:right="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87581"/>
    <w:pPr>
      <w:spacing w:before="265"/>
      <w:ind w:left="100" w:right="29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7581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087581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0875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7581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87581"/>
    <w:pPr>
      <w:ind w:left="166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81"/>
    <w:rPr>
      <w:rFonts w:ascii="Tahoma" w:eastAsia="Calibri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75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/>
    </w:rPr>
  </w:style>
  <w:style w:type="paragraph" w:styleId="Heading1">
    <w:name w:val="heading 1"/>
    <w:basedOn w:val="Normal"/>
    <w:link w:val="Heading1Char"/>
    <w:uiPriority w:val="1"/>
    <w:qFormat/>
    <w:rsid w:val="00087581"/>
    <w:pPr>
      <w:spacing w:before="28"/>
      <w:ind w:left="683" w:right="50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087581"/>
    <w:pPr>
      <w:spacing w:before="265"/>
      <w:ind w:left="100" w:right="299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87581"/>
    <w:rPr>
      <w:rFonts w:ascii="Calibri" w:eastAsia="Calibri" w:hAnsi="Calibri" w:cs="Calibri"/>
      <w:b/>
      <w:bCs/>
      <w:sz w:val="36"/>
      <w:szCs w:val="36"/>
      <w:lang/>
    </w:rPr>
  </w:style>
  <w:style w:type="character" w:customStyle="1" w:styleId="Heading2Char">
    <w:name w:val="Heading 2 Char"/>
    <w:basedOn w:val="DefaultParagraphFont"/>
    <w:link w:val="Heading2"/>
    <w:uiPriority w:val="1"/>
    <w:rsid w:val="00087581"/>
    <w:rPr>
      <w:rFonts w:ascii="Calibri" w:eastAsia="Calibri" w:hAnsi="Calibri" w:cs="Calibri"/>
      <w:b/>
      <w:bCs/>
      <w:sz w:val="28"/>
      <w:szCs w:val="28"/>
      <w:lang/>
    </w:rPr>
  </w:style>
  <w:style w:type="paragraph" w:styleId="BodyText">
    <w:name w:val="Body Text"/>
    <w:basedOn w:val="Normal"/>
    <w:link w:val="BodyTextChar"/>
    <w:uiPriority w:val="1"/>
    <w:qFormat/>
    <w:rsid w:val="000875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87581"/>
    <w:rPr>
      <w:rFonts w:ascii="Calibri" w:eastAsia="Calibri" w:hAnsi="Calibri" w:cs="Calibri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087581"/>
    <w:pPr>
      <w:ind w:left="1660" w:hanging="36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81"/>
    <w:rPr>
      <w:rFonts w:ascii="Tahoma" w:eastAsia="Calibri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t.jember@bawaslu.go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ThoBrony PusaKa</dc:creator>
  <cp:lastModifiedBy>ThoBrony PusaKa</cp:lastModifiedBy>
  <cp:revision>2</cp:revision>
  <dcterms:created xsi:type="dcterms:W3CDTF">2024-07-14T03:37:00Z</dcterms:created>
  <dcterms:modified xsi:type="dcterms:W3CDTF">2024-07-14T08:10:00Z</dcterms:modified>
</cp:coreProperties>
</file>