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B1" w:rsidRPr="007C5F45" w:rsidRDefault="000C54B1" w:rsidP="000C54B1">
      <w:pPr>
        <w:pStyle w:val="BodyText"/>
        <w:ind w:left="214"/>
        <w:rPr>
          <w:rFonts w:asciiTheme="minorHAnsi" w:hAnsiTheme="minorHAnsi" w:cstheme="minorHAnsi"/>
        </w:rPr>
      </w:pPr>
      <w:r w:rsidRPr="007C5F45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2A17FE0B" wp14:editId="7579A876">
            <wp:extent cx="2376119" cy="870489"/>
            <wp:effectExtent l="0" t="0" r="0" b="0"/>
            <wp:docPr id="8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119" cy="87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4B1" w:rsidRDefault="000C54B1" w:rsidP="000C54B1">
      <w:pPr>
        <w:tabs>
          <w:tab w:val="left" w:pos="1499"/>
        </w:tabs>
        <w:spacing w:before="57" w:after="0" w:line="244" w:lineRule="auto"/>
        <w:ind w:left="213" w:right="4824"/>
        <w:rPr>
          <w:rFonts w:cstheme="minorHAnsi"/>
          <w:spacing w:val="1"/>
          <w:sz w:val="24"/>
          <w:szCs w:val="24"/>
        </w:rPr>
      </w:pPr>
      <w:proofErr w:type="gramStart"/>
      <w:r w:rsidRPr="007C5F45">
        <w:rPr>
          <w:rFonts w:cstheme="minorHAnsi"/>
          <w:sz w:val="24"/>
          <w:szCs w:val="24"/>
        </w:rPr>
        <w:t xml:space="preserve">Jl. </w:t>
      </w:r>
      <w:proofErr w:type="spellStart"/>
      <w:r w:rsidRPr="007C5F45">
        <w:rPr>
          <w:rFonts w:cstheme="minorHAnsi"/>
          <w:sz w:val="24"/>
          <w:szCs w:val="24"/>
        </w:rPr>
        <w:t>Dewi</w:t>
      </w:r>
      <w:proofErr w:type="spellEnd"/>
      <w:r w:rsidRPr="007C5F45">
        <w:rPr>
          <w:rFonts w:cstheme="minorHAnsi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Sartika</w:t>
      </w:r>
      <w:proofErr w:type="spellEnd"/>
      <w:r w:rsidRPr="007C5F45">
        <w:rPr>
          <w:rFonts w:cstheme="minorHAnsi"/>
          <w:sz w:val="24"/>
          <w:szCs w:val="24"/>
        </w:rPr>
        <w:t xml:space="preserve"> No. 54 </w:t>
      </w:r>
      <w:proofErr w:type="spellStart"/>
      <w:r w:rsidRPr="007C5F45">
        <w:rPr>
          <w:rFonts w:cstheme="minorHAnsi"/>
          <w:sz w:val="24"/>
          <w:szCs w:val="24"/>
        </w:rPr>
        <w:t>Kel</w:t>
      </w:r>
      <w:proofErr w:type="spellEnd"/>
      <w:r w:rsidRPr="007C5F45">
        <w:rPr>
          <w:rFonts w:cstheme="minorHAnsi"/>
          <w:sz w:val="24"/>
          <w:szCs w:val="24"/>
        </w:rPr>
        <w:t>.</w:t>
      </w:r>
      <w:proofErr w:type="gramEnd"/>
      <w:r w:rsidRPr="007C5F45">
        <w:rPr>
          <w:rFonts w:cstheme="minorHAnsi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Kepatihan</w:t>
      </w:r>
      <w:proofErr w:type="spellEnd"/>
      <w:r w:rsidRPr="007C5F45">
        <w:rPr>
          <w:rFonts w:cstheme="minorHAnsi"/>
          <w:spacing w:val="-59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Kec</w:t>
      </w:r>
      <w:proofErr w:type="spellEnd"/>
      <w:r w:rsidRPr="007C5F45">
        <w:rPr>
          <w:rFonts w:cstheme="minorHAnsi"/>
          <w:sz w:val="24"/>
          <w:szCs w:val="24"/>
        </w:rPr>
        <w:t>.</w:t>
      </w:r>
      <w:r w:rsidRPr="007C5F45">
        <w:rPr>
          <w:rFonts w:cstheme="minorHAnsi"/>
          <w:spacing w:val="12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Kaliwates</w:t>
      </w:r>
      <w:proofErr w:type="spellEnd"/>
      <w:r w:rsidRPr="007C5F45">
        <w:rPr>
          <w:rFonts w:cstheme="minorHAnsi"/>
          <w:spacing w:val="12"/>
          <w:sz w:val="24"/>
          <w:szCs w:val="24"/>
        </w:rPr>
        <w:t xml:space="preserve"> </w:t>
      </w:r>
      <w:r w:rsidRPr="007C5F45">
        <w:rPr>
          <w:rFonts w:cstheme="minorHAnsi"/>
          <w:sz w:val="24"/>
          <w:szCs w:val="24"/>
        </w:rPr>
        <w:t>-</w:t>
      </w:r>
      <w:r w:rsidRPr="007C5F45">
        <w:rPr>
          <w:rFonts w:cstheme="minorHAnsi"/>
          <w:spacing w:val="12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Kab</w:t>
      </w:r>
      <w:proofErr w:type="spellEnd"/>
      <w:r w:rsidRPr="007C5F45">
        <w:rPr>
          <w:rFonts w:cstheme="minorHAnsi"/>
          <w:sz w:val="24"/>
          <w:szCs w:val="24"/>
        </w:rPr>
        <w:t>.</w:t>
      </w:r>
      <w:r w:rsidRPr="007C5F45">
        <w:rPr>
          <w:rFonts w:cstheme="minorHAnsi"/>
          <w:spacing w:val="14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Jember</w:t>
      </w:r>
      <w:proofErr w:type="spellEnd"/>
      <w:r w:rsidRPr="007C5F45">
        <w:rPr>
          <w:rFonts w:cstheme="minorHAnsi"/>
          <w:spacing w:val="1"/>
          <w:sz w:val="24"/>
          <w:szCs w:val="24"/>
        </w:rPr>
        <w:t xml:space="preserve"> </w:t>
      </w:r>
    </w:p>
    <w:p w:rsidR="000C54B1" w:rsidRPr="007C5F45" w:rsidRDefault="000C54B1" w:rsidP="000C54B1">
      <w:pPr>
        <w:tabs>
          <w:tab w:val="left" w:pos="1499"/>
        </w:tabs>
        <w:spacing w:before="57" w:after="0" w:line="244" w:lineRule="auto"/>
        <w:ind w:left="213" w:right="4824"/>
        <w:rPr>
          <w:rFonts w:cstheme="minorHAnsi"/>
          <w:sz w:val="24"/>
          <w:szCs w:val="24"/>
        </w:rPr>
      </w:pPr>
      <w:proofErr w:type="spellStart"/>
      <w:r w:rsidRPr="007C5F45">
        <w:rPr>
          <w:rFonts w:cstheme="minorHAnsi"/>
          <w:sz w:val="24"/>
          <w:szCs w:val="24"/>
        </w:rPr>
        <w:t>Telepon</w:t>
      </w:r>
      <w:proofErr w:type="spellEnd"/>
      <w:r w:rsidRPr="007C5F45">
        <w:rPr>
          <w:rFonts w:cstheme="minorHAnsi"/>
          <w:sz w:val="24"/>
          <w:szCs w:val="24"/>
        </w:rPr>
        <w:tab/>
        <w:t>:</w:t>
      </w:r>
      <w:r w:rsidRPr="007C5F45">
        <w:rPr>
          <w:rFonts w:cstheme="minorHAnsi"/>
          <w:spacing w:val="-2"/>
          <w:sz w:val="24"/>
          <w:szCs w:val="24"/>
        </w:rPr>
        <w:t xml:space="preserve"> </w:t>
      </w:r>
      <w:r w:rsidRPr="007C5F45">
        <w:rPr>
          <w:rFonts w:cstheme="minorHAnsi"/>
          <w:sz w:val="24"/>
          <w:szCs w:val="24"/>
        </w:rPr>
        <w:t>(0331) 5102770</w:t>
      </w:r>
    </w:p>
    <w:p w:rsidR="000C54B1" w:rsidRPr="007C5F45" w:rsidRDefault="000C54B1" w:rsidP="000C54B1">
      <w:pPr>
        <w:tabs>
          <w:tab w:val="left" w:pos="1523"/>
        </w:tabs>
        <w:spacing w:after="0" w:line="242" w:lineRule="exact"/>
        <w:ind w:left="213" w:right="4824"/>
        <w:rPr>
          <w:rFonts w:cstheme="minorHAnsi"/>
          <w:sz w:val="24"/>
          <w:szCs w:val="24"/>
        </w:rPr>
      </w:pPr>
      <w:proofErr w:type="spellStart"/>
      <w:r w:rsidRPr="007C5F45">
        <w:rPr>
          <w:rFonts w:cstheme="minorHAnsi"/>
          <w:sz w:val="24"/>
          <w:szCs w:val="24"/>
        </w:rPr>
        <w:t>Surel</w:t>
      </w:r>
      <w:proofErr w:type="spellEnd"/>
      <w:r w:rsidRPr="007C5F45">
        <w:rPr>
          <w:rFonts w:cstheme="minorHAnsi"/>
          <w:sz w:val="24"/>
          <w:szCs w:val="24"/>
        </w:rPr>
        <w:tab/>
        <w:t>:</w:t>
      </w:r>
      <w:r w:rsidRPr="007C5F45">
        <w:rPr>
          <w:rFonts w:cstheme="minorHAnsi"/>
          <w:spacing w:val="-6"/>
          <w:sz w:val="24"/>
          <w:szCs w:val="24"/>
        </w:rPr>
        <w:t xml:space="preserve"> </w:t>
      </w:r>
      <w:hyperlink r:id="rId7">
        <w:r w:rsidRPr="007C5F45">
          <w:rPr>
            <w:rFonts w:cstheme="minorHAnsi"/>
            <w:color w:val="0460C1"/>
            <w:sz w:val="24"/>
            <w:szCs w:val="24"/>
            <w:u w:val="single" w:color="0460C1"/>
          </w:rPr>
          <w:t>set.jember@bawaslu.go.id</w:t>
        </w:r>
      </w:hyperlink>
    </w:p>
    <w:p w:rsidR="000C54B1" w:rsidRDefault="000C54B1" w:rsidP="000C54B1">
      <w:pPr>
        <w:pStyle w:val="Heading1"/>
        <w:ind w:left="0"/>
        <w:rPr>
          <w:spacing w:val="-20"/>
          <w:sz w:val="24"/>
          <w:szCs w:val="24"/>
        </w:rPr>
      </w:pPr>
    </w:p>
    <w:p w:rsidR="000C54B1" w:rsidRDefault="000C54B1" w:rsidP="000C54B1">
      <w:pPr>
        <w:pStyle w:val="Heading1"/>
        <w:ind w:left="0" w:right="4"/>
        <w:jc w:val="left"/>
        <w:rPr>
          <w:sz w:val="24"/>
          <w:szCs w:val="24"/>
        </w:rPr>
      </w:pPr>
    </w:p>
    <w:p w:rsidR="000C54B1" w:rsidRDefault="000C54B1" w:rsidP="000C54B1">
      <w:pPr>
        <w:pStyle w:val="Heading1"/>
        <w:ind w:left="0" w:right="4"/>
        <w:rPr>
          <w:sz w:val="24"/>
          <w:szCs w:val="24"/>
        </w:rPr>
      </w:pPr>
    </w:p>
    <w:p w:rsidR="000C54B1" w:rsidRDefault="000C54B1" w:rsidP="000C54B1">
      <w:pPr>
        <w:pStyle w:val="Heading1"/>
        <w:ind w:left="0" w:right="4"/>
        <w:rPr>
          <w:sz w:val="24"/>
          <w:szCs w:val="24"/>
        </w:rPr>
      </w:pPr>
      <w:r w:rsidRPr="000C54B1">
        <w:rPr>
          <w:sz w:val="24"/>
          <w:szCs w:val="24"/>
        </w:rPr>
        <w:t>PRESS</w:t>
      </w:r>
      <w:r w:rsidRPr="000C54B1">
        <w:rPr>
          <w:spacing w:val="-6"/>
          <w:sz w:val="24"/>
          <w:szCs w:val="24"/>
        </w:rPr>
        <w:t xml:space="preserve"> </w:t>
      </w:r>
      <w:r w:rsidRPr="000C54B1">
        <w:rPr>
          <w:sz w:val="24"/>
          <w:szCs w:val="24"/>
        </w:rPr>
        <w:t>RELEASE</w:t>
      </w:r>
    </w:p>
    <w:p w:rsidR="000C54B1" w:rsidRPr="000C54B1" w:rsidRDefault="000C54B1" w:rsidP="000C54B1">
      <w:pPr>
        <w:pStyle w:val="Heading1"/>
        <w:ind w:left="0" w:right="4"/>
        <w:rPr>
          <w:sz w:val="24"/>
          <w:szCs w:val="24"/>
        </w:rPr>
      </w:pPr>
      <w:r w:rsidRPr="000C54B1">
        <w:rPr>
          <w:sz w:val="24"/>
          <w:szCs w:val="24"/>
        </w:rPr>
        <w:t>Bawaslu</w:t>
      </w:r>
      <w:r w:rsidRPr="000C54B1">
        <w:rPr>
          <w:spacing w:val="-3"/>
          <w:sz w:val="24"/>
          <w:szCs w:val="24"/>
        </w:rPr>
        <w:t xml:space="preserve"> </w:t>
      </w:r>
      <w:r w:rsidRPr="000C54B1">
        <w:rPr>
          <w:sz w:val="24"/>
          <w:szCs w:val="24"/>
        </w:rPr>
        <w:t>Jember</w:t>
      </w:r>
      <w:r w:rsidRPr="000C54B1">
        <w:rPr>
          <w:spacing w:val="-3"/>
          <w:sz w:val="24"/>
          <w:szCs w:val="24"/>
        </w:rPr>
        <w:t xml:space="preserve"> </w:t>
      </w:r>
      <w:r w:rsidRPr="000C54B1">
        <w:rPr>
          <w:sz w:val="24"/>
          <w:szCs w:val="24"/>
        </w:rPr>
        <w:t>Lakukan</w:t>
      </w:r>
      <w:r w:rsidRPr="000C54B1">
        <w:rPr>
          <w:spacing w:val="-4"/>
          <w:sz w:val="24"/>
          <w:szCs w:val="24"/>
        </w:rPr>
        <w:t xml:space="preserve"> </w:t>
      </w:r>
      <w:r w:rsidRPr="000C54B1">
        <w:rPr>
          <w:sz w:val="24"/>
          <w:szCs w:val="24"/>
        </w:rPr>
        <w:t>Pemetaan</w:t>
      </w:r>
      <w:r w:rsidRPr="000C54B1">
        <w:rPr>
          <w:spacing w:val="-3"/>
          <w:sz w:val="24"/>
          <w:szCs w:val="24"/>
        </w:rPr>
        <w:t xml:space="preserve"> </w:t>
      </w:r>
      <w:r w:rsidRPr="000C54B1">
        <w:rPr>
          <w:sz w:val="24"/>
          <w:szCs w:val="24"/>
        </w:rPr>
        <w:t>TPS,</w:t>
      </w:r>
      <w:r w:rsidRPr="000C54B1">
        <w:rPr>
          <w:spacing w:val="-5"/>
          <w:sz w:val="24"/>
          <w:szCs w:val="24"/>
        </w:rPr>
        <w:t xml:space="preserve"> </w:t>
      </w:r>
      <w:r w:rsidRPr="000C54B1">
        <w:rPr>
          <w:sz w:val="24"/>
          <w:szCs w:val="24"/>
        </w:rPr>
        <w:t>Demi</w:t>
      </w:r>
      <w:r w:rsidRPr="000C54B1">
        <w:rPr>
          <w:spacing w:val="-1"/>
          <w:sz w:val="24"/>
          <w:szCs w:val="24"/>
        </w:rPr>
        <w:t xml:space="preserve"> </w:t>
      </w:r>
      <w:r w:rsidRPr="000C54B1">
        <w:rPr>
          <w:sz w:val="24"/>
          <w:szCs w:val="24"/>
        </w:rPr>
        <w:t>Terciptanya</w:t>
      </w:r>
      <w:r w:rsidRPr="000C54B1">
        <w:rPr>
          <w:spacing w:val="-2"/>
          <w:sz w:val="24"/>
          <w:szCs w:val="24"/>
        </w:rPr>
        <w:t xml:space="preserve"> </w:t>
      </w:r>
      <w:r w:rsidRPr="000C54B1">
        <w:rPr>
          <w:sz w:val="24"/>
          <w:szCs w:val="24"/>
        </w:rPr>
        <w:t>Pemilihan</w:t>
      </w:r>
      <w:r w:rsidRPr="000C54B1">
        <w:rPr>
          <w:spacing w:val="-3"/>
          <w:sz w:val="24"/>
          <w:szCs w:val="24"/>
        </w:rPr>
        <w:t xml:space="preserve"> </w:t>
      </w:r>
      <w:r w:rsidRPr="000C54B1">
        <w:rPr>
          <w:sz w:val="24"/>
          <w:szCs w:val="24"/>
        </w:rPr>
        <w:t>yang</w:t>
      </w:r>
      <w:r w:rsidRPr="000C54B1">
        <w:rPr>
          <w:spacing w:val="-6"/>
          <w:sz w:val="24"/>
          <w:szCs w:val="24"/>
        </w:rPr>
        <w:t xml:space="preserve"> </w:t>
      </w:r>
      <w:r w:rsidRPr="000C54B1">
        <w:rPr>
          <w:sz w:val="24"/>
          <w:szCs w:val="24"/>
        </w:rPr>
        <w:t>Baik</w:t>
      </w:r>
    </w:p>
    <w:p w:rsidR="000C54B1" w:rsidRPr="000C54B1" w:rsidRDefault="000C54B1" w:rsidP="000C54B1">
      <w:pPr>
        <w:pStyle w:val="BodyText"/>
        <w:spacing w:before="12"/>
        <w:ind w:right="4"/>
        <w:rPr>
          <w:b/>
        </w:rPr>
      </w:pPr>
    </w:p>
    <w:p w:rsidR="000C54B1" w:rsidRPr="000C54B1" w:rsidRDefault="000C54B1" w:rsidP="000C54B1">
      <w:pPr>
        <w:pStyle w:val="ListParagraph"/>
        <w:numPr>
          <w:ilvl w:val="1"/>
          <w:numId w:val="1"/>
        </w:numPr>
        <w:tabs>
          <w:tab w:val="left" w:pos="821"/>
        </w:tabs>
        <w:ind w:left="0" w:right="4"/>
        <w:jc w:val="both"/>
        <w:rPr>
          <w:spacing w:val="-20"/>
          <w:sz w:val="24"/>
          <w:szCs w:val="24"/>
        </w:rPr>
      </w:pPr>
      <w:r w:rsidRPr="000C54B1">
        <w:rPr>
          <w:spacing w:val="-20"/>
          <w:sz w:val="24"/>
          <w:szCs w:val="24"/>
        </w:rPr>
        <w:t>Tempat Pemungutan Suara (TPS) menjadi salah satu hal yang paling vital dalam penyelenggaraan Pemilihan Serentak 2024.</w:t>
      </w:r>
      <w:bookmarkStart w:id="0" w:name="_GoBack"/>
      <w:bookmarkEnd w:id="0"/>
    </w:p>
    <w:p w:rsidR="000C54B1" w:rsidRPr="000C54B1" w:rsidRDefault="000C54B1" w:rsidP="000C54B1">
      <w:pPr>
        <w:pStyle w:val="ListParagraph"/>
        <w:numPr>
          <w:ilvl w:val="1"/>
          <w:numId w:val="1"/>
        </w:numPr>
        <w:tabs>
          <w:tab w:val="left" w:pos="821"/>
        </w:tabs>
        <w:ind w:left="0" w:right="4"/>
        <w:jc w:val="both"/>
        <w:rPr>
          <w:spacing w:val="-20"/>
          <w:sz w:val="24"/>
          <w:szCs w:val="24"/>
        </w:rPr>
      </w:pPr>
      <w:r w:rsidRPr="000C54B1">
        <w:rPr>
          <w:spacing w:val="-20"/>
          <w:sz w:val="24"/>
          <w:szCs w:val="24"/>
        </w:rPr>
        <w:t>Sebab, dalam pelaksanaan Pemilu dan Pemilihan menjadi sedikit berbeda dalam penentuan TPS.</w:t>
      </w:r>
    </w:p>
    <w:p w:rsidR="000C54B1" w:rsidRPr="000C54B1" w:rsidRDefault="000C54B1" w:rsidP="000C54B1">
      <w:pPr>
        <w:pStyle w:val="ListParagraph"/>
        <w:numPr>
          <w:ilvl w:val="1"/>
          <w:numId w:val="1"/>
        </w:numPr>
        <w:tabs>
          <w:tab w:val="left" w:pos="821"/>
        </w:tabs>
        <w:ind w:left="0" w:right="4"/>
        <w:jc w:val="both"/>
        <w:rPr>
          <w:spacing w:val="-20"/>
          <w:sz w:val="24"/>
          <w:szCs w:val="24"/>
        </w:rPr>
      </w:pPr>
      <w:r w:rsidRPr="000C54B1">
        <w:rPr>
          <w:spacing w:val="-20"/>
          <w:sz w:val="24"/>
          <w:szCs w:val="24"/>
        </w:rPr>
        <w:t>Hal ini membuat Bawaslu Jember memastikan TPS yang akan digunakan sebagai lokasi pemilihan harus mengacu pada prinsip efektif dan efisien.</w:t>
      </w:r>
    </w:p>
    <w:p w:rsidR="000C54B1" w:rsidRPr="000C54B1" w:rsidRDefault="000C54B1" w:rsidP="000C54B1">
      <w:pPr>
        <w:pStyle w:val="ListParagraph"/>
        <w:numPr>
          <w:ilvl w:val="1"/>
          <w:numId w:val="1"/>
        </w:numPr>
        <w:tabs>
          <w:tab w:val="left" w:pos="821"/>
        </w:tabs>
        <w:ind w:left="0" w:right="4"/>
        <w:jc w:val="both"/>
        <w:rPr>
          <w:spacing w:val="-20"/>
          <w:sz w:val="24"/>
          <w:szCs w:val="24"/>
        </w:rPr>
      </w:pPr>
      <w:r w:rsidRPr="000C54B1">
        <w:rPr>
          <w:spacing w:val="-20"/>
          <w:sz w:val="24"/>
          <w:szCs w:val="24"/>
        </w:rPr>
        <w:t>Bawaslu Jember meminta KPU Jember untuk memastikan TPS di Jember berisi paling banyak 600 orang dalam satu lokasi.</w:t>
      </w:r>
    </w:p>
    <w:p w:rsidR="000C54B1" w:rsidRPr="000C54B1" w:rsidRDefault="000C54B1" w:rsidP="000C54B1">
      <w:pPr>
        <w:pStyle w:val="ListParagraph"/>
        <w:numPr>
          <w:ilvl w:val="1"/>
          <w:numId w:val="1"/>
        </w:numPr>
        <w:tabs>
          <w:tab w:val="left" w:pos="821"/>
        </w:tabs>
        <w:ind w:left="0" w:right="4"/>
        <w:jc w:val="both"/>
        <w:rPr>
          <w:spacing w:val="-20"/>
          <w:sz w:val="24"/>
          <w:szCs w:val="24"/>
        </w:rPr>
      </w:pPr>
      <w:r w:rsidRPr="000C54B1">
        <w:rPr>
          <w:spacing w:val="-20"/>
          <w:sz w:val="24"/>
          <w:szCs w:val="24"/>
        </w:rPr>
        <w:t>Kemudian, tidak melakukan penggabungan pemilih yang berbeda desa pada satu TPS.</w:t>
      </w:r>
    </w:p>
    <w:p w:rsidR="000C54B1" w:rsidRPr="000C54B1" w:rsidRDefault="000C54B1" w:rsidP="000C54B1">
      <w:pPr>
        <w:pStyle w:val="ListParagraph"/>
        <w:numPr>
          <w:ilvl w:val="1"/>
          <w:numId w:val="1"/>
        </w:numPr>
        <w:tabs>
          <w:tab w:val="left" w:pos="821"/>
        </w:tabs>
        <w:spacing w:line="242" w:lineRule="auto"/>
        <w:ind w:left="0" w:right="4"/>
        <w:jc w:val="both"/>
        <w:rPr>
          <w:spacing w:val="-20"/>
          <w:sz w:val="24"/>
          <w:szCs w:val="24"/>
        </w:rPr>
      </w:pPr>
      <w:r w:rsidRPr="000C54B1">
        <w:rPr>
          <w:spacing w:val="-20"/>
          <w:sz w:val="24"/>
          <w:szCs w:val="24"/>
        </w:rPr>
        <w:t>TPS patut memperhatikan mudahnya aksesibilitas, baik bagi perempuan, ibu mengandung, lansia dan disabilitas.</w:t>
      </w:r>
    </w:p>
    <w:p w:rsidR="000C54B1" w:rsidRPr="000C54B1" w:rsidRDefault="000C54B1" w:rsidP="000C54B1">
      <w:pPr>
        <w:pStyle w:val="ListParagraph"/>
        <w:numPr>
          <w:ilvl w:val="1"/>
          <w:numId w:val="1"/>
        </w:numPr>
        <w:tabs>
          <w:tab w:val="left" w:pos="821"/>
        </w:tabs>
        <w:spacing w:before="1"/>
        <w:ind w:left="0" w:right="4" w:hanging="361"/>
        <w:jc w:val="both"/>
        <w:rPr>
          <w:spacing w:val="-20"/>
          <w:sz w:val="24"/>
          <w:szCs w:val="24"/>
        </w:rPr>
      </w:pPr>
      <w:r w:rsidRPr="000C54B1">
        <w:rPr>
          <w:spacing w:val="-20"/>
          <w:sz w:val="24"/>
          <w:szCs w:val="24"/>
        </w:rPr>
        <w:t>Memastikan tidak ada pemisahan TPS bagi satu keluarga.</w:t>
      </w:r>
    </w:p>
    <w:p w:rsidR="000C54B1" w:rsidRPr="000C54B1" w:rsidRDefault="000C54B1" w:rsidP="000C54B1">
      <w:pPr>
        <w:pStyle w:val="ListParagraph"/>
        <w:numPr>
          <w:ilvl w:val="1"/>
          <w:numId w:val="1"/>
        </w:numPr>
        <w:tabs>
          <w:tab w:val="left" w:pos="821"/>
        </w:tabs>
        <w:ind w:left="0" w:right="4" w:hanging="361"/>
        <w:jc w:val="both"/>
        <w:rPr>
          <w:spacing w:val="-20"/>
          <w:sz w:val="24"/>
          <w:szCs w:val="24"/>
        </w:rPr>
      </w:pPr>
      <w:r w:rsidRPr="000C54B1">
        <w:rPr>
          <w:spacing w:val="-20"/>
          <w:sz w:val="24"/>
          <w:szCs w:val="24"/>
        </w:rPr>
        <w:t>Lalu, memastikan aspek geografis pemilih.</w:t>
      </w:r>
    </w:p>
    <w:p w:rsidR="000C54B1" w:rsidRPr="000C54B1" w:rsidRDefault="000C54B1" w:rsidP="000C54B1">
      <w:pPr>
        <w:pStyle w:val="BodyText"/>
        <w:spacing w:before="11"/>
        <w:ind w:right="4"/>
        <w:jc w:val="both"/>
        <w:rPr>
          <w:spacing w:val="-20"/>
        </w:rPr>
      </w:pPr>
    </w:p>
    <w:p w:rsidR="000C54B1" w:rsidRPr="000C54B1" w:rsidRDefault="000C54B1" w:rsidP="000C54B1">
      <w:pPr>
        <w:pStyle w:val="Heading2"/>
        <w:spacing w:before="1"/>
        <w:ind w:left="0" w:right="4"/>
        <w:rPr>
          <w:sz w:val="24"/>
          <w:szCs w:val="24"/>
        </w:rPr>
      </w:pPr>
      <w:r w:rsidRPr="000C54B1">
        <w:rPr>
          <w:sz w:val="24"/>
          <w:szCs w:val="24"/>
        </w:rPr>
        <w:t>Narahubung: Wiwin Riza Kurnia (Kordiv Pencegahan, Parmas dan Humas Bawaslu</w:t>
      </w:r>
      <w:r w:rsidRPr="000C54B1">
        <w:rPr>
          <w:spacing w:val="-61"/>
          <w:sz w:val="24"/>
          <w:szCs w:val="24"/>
        </w:rPr>
        <w:t xml:space="preserve"> </w:t>
      </w:r>
      <w:r w:rsidRPr="000C54B1">
        <w:rPr>
          <w:sz w:val="24"/>
          <w:szCs w:val="24"/>
        </w:rPr>
        <w:t>Jember)</w:t>
      </w:r>
    </w:p>
    <w:p w:rsidR="00657F00" w:rsidRPr="000C54B1" w:rsidRDefault="00657F00" w:rsidP="000C54B1">
      <w:pPr>
        <w:ind w:right="4"/>
        <w:rPr>
          <w:sz w:val="24"/>
          <w:szCs w:val="24"/>
        </w:rPr>
      </w:pPr>
    </w:p>
    <w:sectPr w:rsidR="00657F00" w:rsidRPr="000C54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3280F"/>
    <w:multiLevelType w:val="hybridMultilevel"/>
    <w:tmpl w:val="2458C5B8"/>
    <w:lvl w:ilvl="0" w:tplc="B90210F2">
      <w:start w:val="1"/>
      <w:numFmt w:val="decimal"/>
      <w:lvlText w:val="%1."/>
      <w:lvlJc w:val="left"/>
      <w:pPr>
        <w:ind w:left="659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eastAsia="en-US" w:bidi="ar-SA"/>
      </w:rPr>
    </w:lvl>
    <w:lvl w:ilvl="1" w:tplc="89144848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eastAsia="en-US" w:bidi="ar-SA"/>
      </w:rPr>
    </w:lvl>
    <w:lvl w:ilvl="2" w:tplc="4EB00A80">
      <w:numFmt w:val="bullet"/>
      <w:lvlText w:val="•"/>
      <w:lvlJc w:val="left"/>
      <w:pPr>
        <w:ind w:left="1827" w:hanging="360"/>
      </w:pPr>
      <w:rPr>
        <w:rFonts w:hint="default"/>
        <w:lang w:eastAsia="en-US" w:bidi="ar-SA"/>
      </w:rPr>
    </w:lvl>
    <w:lvl w:ilvl="3" w:tplc="23E0CEEA">
      <w:numFmt w:val="bullet"/>
      <w:lvlText w:val="•"/>
      <w:lvlJc w:val="left"/>
      <w:pPr>
        <w:ind w:left="2835" w:hanging="360"/>
      </w:pPr>
      <w:rPr>
        <w:rFonts w:hint="default"/>
        <w:lang w:eastAsia="en-US" w:bidi="ar-SA"/>
      </w:rPr>
    </w:lvl>
    <w:lvl w:ilvl="4" w:tplc="602601FA">
      <w:numFmt w:val="bullet"/>
      <w:lvlText w:val="•"/>
      <w:lvlJc w:val="left"/>
      <w:pPr>
        <w:ind w:left="3843" w:hanging="360"/>
      </w:pPr>
      <w:rPr>
        <w:rFonts w:hint="default"/>
        <w:lang w:eastAsia="en-US" w:bidi="ar-SA"/>
      </w:rPr>
    </w:lvl>
    <w:lvl w:ilvl="5" w:tplc="3CFE305A">
      <w:numFmt w:val="bullet"/>
      <w:lvlText w:val="•"/>
      <w:lvlJc w:val="left"/>
      <w:pPr>
        <w:ind w:left="4851" w:hanging="360"/>
      </w:pPr>
      <w:rPr>
        <w:rFonts w:hint="default"/>
        <w:lang w:eastAsia="en-US" w:bidi="ar-SA"/>
      </w:rPr>
    </w:lvl>
    <w:lvl w:ilvl="6" w:tplc="6E22A9A2">
      <w:numFmt w:val="bullet"/>
      <w:lvlText w:val="•"/>
      <w:lvlJc w:val="left"/>
      <w:pPr>
        <w:ind w:left="5859" w:hanging="360"/>
      </w:pPr>
      <w:rPr>
        <w:rFonts w:hint="default"/>
        <w:lang w:eastAsia="en-US" w:bidi="ar-SA"/>
      </w:rPr>
    </w:lvl>
    <w:lvl w:ilvl="7" w:tplc="55225370">
      <w:numFmt w:val="bullet"/>
      <w:lvlText w:val="•"/>
      <w:lvlJc w:val="left"/>
      <w:pPr>
        <w:ind w:left="6867" w:hanging="360"/>
      </w:pPr>
      <w:rPr>
        <w:rFonts w:hint="default"/>
        <w:lang w:eastAsia="en-US" w:bidi="ar-SA"/>
      </w:rPr>
    </w:lvl>
    <w:lvl w:ilvl="8" w:tplc="7898C0B6">
      <w:numFmt w:val="bullet"/>
      <w:lvlText w:val="•"/>
      <w:lvlJc w:val="left"/>
      <w:pPr>
        <w:ind w:left="7875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B1"/>
    <w:rsid w:val="000C54B1"/>
    <w:rsid w:val="0065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C54B1"/>
    <w:pPr>
      <w:widowControl w:val="0"/>
      <w:autoSpaceDE w:val="0"/>
      <w:autoSpaceDN w:val="0"/>
      <w:spacing w:before="28" w:after="0" w:line="240" w:lineRule="auto"/>
      <w:ind w:left="683" w:right="508"/>
      <w:jc w:val="center"/>
      <w:outlineLvl w:val="0"/>
    </w:pPr>
    <w:rPr>
      <w:rFonts w:ascii="Calibri" w:eastAsia="Calibri" w:hAnsi="Calibri" w:cs="Calibri"/>
      <w:b/>
      <w:bCs/>
      <w:sz w:val="36"/>
      <w:szCs w:val="36"/>
      <w:lang/>
    </w:rPr>
  </w:style>
  <w:style w:type="paragraph" w:styleId="Heading2">
    <w:name w:val="heading 2"/>
    <w:basedOn w:val="Normal"/>
    <w:link w:val="Heading2Char"/>
    <w:uiPriority w:val="1"/>
    <w:qFormat/>
    <w:rsid w:val="000C54B1"/>
    <w:pPr>
      <w:widowControl w:val="0"/>
      <w:autoSpaceDE w:val="0"/>
      <w:autoSpaceDN w:val="0"/>
      <w:spacing w:before="265" w:after="0" w:line="240" w:lineRule="auto"/>
      <w:ind w:left="100" w:right="299"/>
      <w:outlineLvl w:val="1"/>
    </w:pPr>
    <w:rPr>
      <w:rFonts w:ascii="Calibri" w:eastAsia="Calibri" w:hAnsi="Calibri" w:cs="Calibri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54B1"/>
    <w:rPr>
      <w:rFonts w:ascii="Calibri" w:eastAsia="Calibri" w:hAnsi="Calibri" w:cs="Calibri"/>
      <w:b/>
      <w:bCs/>
      <w:sz w:val="36"/>
      <w:szCs w:val="36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0C54B1"/>
    <w:rPr>
      <w:rFonts w:ascii="Calibri" w:eastAsia="Calibri" w:hAnsi="Calibri" w:cs="Calibri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0C54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0C54B1"/>
    <w:rPr>
      <w:rFonts w:ascii="Calibri" w:eastAsia="Calibri" w:hAnsi="Calibri" w:cs="Calibri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0C54B1"/>
    <w:pPr>
      <w:widowControl w:val="0"/>
      <w:autoSpaceDE w:val="0"/>
      <w:autoSpaceDN w:val="0"/>
      <w:spacing w:after="0" w:line="240" w:lineRule="auto"/>
      <w:ind w:left="1660" w:hanging="360"/>
      <w:jc w:val="both"/>
    </w:pPr>
    <w:rPr>
      <w:rFonts w:ascii="Calibri" w:eastAsia="Calibri" w:hAnsi="Calibri" w:cs="Calibri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C54B1"/>
    <w:pPr>
      <w:widowControl w:val="0"/>
      <w:autoSpaceDE w:val="0"/>
      <w:autoSpaceDN w:val="0"/>
      <w:spacing w:before="28" w:after="0" w:line="240" w:lineRule="auto"/>
      <w:ind w:left="683" w:right="508"/>
      <w:jc w:val="center"/>
      <w:outlineLvl w:val="0"/>
    </w:pPr>
    <w:rPr>
      <w:rFonts w:ascii="Calibri" w:eastAsia="Calibri" w:hAnsi="Calibri" w:cs="Calibri"/>
      <w:b/>
      <w:bCs/>
      <w:sz w:val="36"/>
      <w:szCs w:val="36"/>
      <w:lang/>
    </w:rPr>
  </w:style>
  <w:style w:type="paragraph" w:styleId="Heading2">
    <w:name w:val="heading 2"/>
    <w:basedOn w:val="Normal"/>
    <w:link w:val="Heading2Char"/>
    <w:uiPriority w:val="1"/>
    <w:qFormat/>
    <w:rsid w:val="000C54B1"/>
    <w:pPr>
      <w:widowControl w:val="0"/>
      <w:autoSpaceDE w:val="0"/>
      <w:autoSpaceDN w:val="0"/>
      <w:spacing w:before="265" w:after="0" w:line="240" w:lineRule="auto"/>
      <w:ind w:left="100" w:right="299"/>
      <w:outlineLvl w:val="1"/>
    </w:pPr>
    <w:rPr>
      <w:rFonts w:ascii="Calibri" w:eastAsia="Calibri" w:hAnsi="Calibri" w:cs="Calibri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54B1"/>
    <w:rPr>
      <w:rFonts w:ascii="Calibri" w:eastAsia="Calibri" w:hAnsi="Calibri" w:cs="Calibri"/>
      <w:b/>
      <w:bCs/>
      <w:sz w:val="36"/>
      <w:szCs w:val="36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0C54B1"/>
    <w:rPr>
      <w:rFonts w:ascii="Calibri" w:eastAsia="Calibri" w:hAnsi="Calibri" w:cs="Calibri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0C54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0C54B1"/>
    <w:rPr>
      <w:rFonts w:ascii="Calibri" w:eastAsia="Calibri" w:hAnsi="Calibri" w:cs="Calibri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0C54B1"/>
    <w:pPr>
      <w:widowControl w:val="0"/>
      <w:autoSpaceDE w:val="0"/>
      <w:autoSpaceDN w:val="0"/>
      <w:spacing w:after="0" w:line="240" w:lineRule="auto"/>
      <w:ind w:left="1660" w:hanging="360"/>
      <w:jc w:val="both"/>
    </w:pPr>
    <w:rPr>
      <w:rFonts w:ascii="Calibri" w:eastAsia="Calibri" w:hAnsi="Calibri" w:cs="Calibri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t.jember@bawaslu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ThoBrony PusaKa</dc:creator>
  <cp:lastModifiedBy>ThoBrony PusaKa</cp:lastModifiedBy>
  <cp:revision>1</cp:revision>
  <dcterms:created xsi:type="dcterms:W3CDTF">2024-07-14T07:36:00Z</dcterms:created>
  <dcterms:modified xsi:type="dcterms:W3CDTF">2024-07-14T07:39:00Z</dcterms:modified>
</cp:coreProperties>
</file>