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07" w:rsidRPr="008C7B41" w:rsidRDefault="00CC0C07" w:rsidP="008C7B41">
      <w:pPr>
        <w:pStyle w:val="BodyText"/>
        <w:ind w:left="284" w:right="5674"/>
        <w:jc w:val="both"/>
        <w:rPr>
          <w:rFonts w:asciiTheme="minorHAnsi" w:hAnsiTheme="minorHAnsi" w:cstheme="minorHAnsi"/>
          <w:spacing w:val="-20"/>
        </w:rPr>
      </w:pPr>
      <w:r w:rsidRPr="008C7B41">
        <w:rPr>
          <w:rFonts w:asciiTheme="minorHAnsi" w:hAnsiTheme="minorHAnsi" w:cstheme="minorHAnsi"/>
          <w:noProof/>
          <w:spacing w:val="-20"/>
        </w:rPr>
        <w:drawing>
          <wp:inline distT="0" distB="0" distL="0" distR="0" wp14:anchorId="75CC08B6" wp14:editId="2F773763">
            <wp:extent cx="2376119" cy="870489"/>
            <wp:effectExtent l="0" t="0" r="0" b="0"/>
            <wp:docPr id="81"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8.jpeg"/>
                    <pic:cNvPicPr/>
                  </pic:nvPicPr>
                  <pic:blipFill>
                    <a:blip r:embed="rId6" cstate="print"/>
                    <a:stretch>
                      <a:fillRect/>
                    </a:stretch>
                  </pic:blipFill>
                  <pic:spPr>
                    <a:xfrm>
                      <a:off x="0" y="0"/>
                      <a:ext cx="2376119" cy="870489"/>
                    </a:xfrm>
                    <a:prstGeom prst="rect">
                      <a:avLst/>
                    </a:prstGeom>
                  </pic:spPr>
                </pic:pic>
              </a:graphicData>
            </a:graphic>
          </wp:inline>
        </w:drawing>
      </w:r>
    </w:p>
    <w:p w:rsidR="00CC0C07" w:rsidRPr="008C7B41" w:rsidRDefault="00CC0C07" w:rsidP="008C7B41">
      <w:pPr>
        <w:tabs>
          <w:tab w:val="left" w:pos="1499"/>
        </w:tabs>
        <w:spacing w:before="57" w:line="244" w:lineRule="auto"/>
        <w:ind w:left="284" w:right="5674"/>
        <w:jc w:val="both"/>
        <w:rPr>
          <w:rFonts w:asciiTheme="minorHAnsi" w:hAnsiTheme="minorHAnsi" w:cstheme="minorHAnsi"/>
          <w:spacing w:val="-20"/>
          <w:sz w:val="24"/>
          <w:szCs w:val="24"/>
        </w:rPr>
      </w:pPr>
      <w:r w:rsidRPr="008C7B41">
        <w:rPr>
          <w:rFonts w:asciiTheme="minorHAnsi" w:hAnsiTheme="minorHAnsi" w:cstheme="minorHAnsi"/>
          <w:spacing w:val="-20"/>
          <w:sz w:val="24"/>
          <w:szCs w:val="24"/>
        </w:rPr>
        <w:t xml:space="preserve">Jl. Dewi Sartika No. 54 Kel. Kepatihan Kec. Kaliwates - Kab. Jember </w:t>
      </w:r>
    </w:p>
    <w:p w:rsidR="00CC0C07" w:rsidRPr="008C7B41" w:rsidRDefault="00CC0C07" w:rsidP="008C7B41">
      <w:pPr>
        <w:tabs>
          <w:tab w:val="left" w:pos="1499"/>
        </w:tabs>
        <w:spacing w:before="57" w:line="244" w:lineRule="auto"/>
        <w:ind w:left="284" w:right="5674"/>
        <w:jc w:val="both"/>
        <w:rPr>
          <w:rFonts w:asciiTheme="minorHAnsi" w:hAnsiTheme="minorHAnsi" w:cstheme="minorHAnsi"/>
          <w:spacing w:val="-20"/>
          <w:sz w:val="24"/>
          <w:szCs w:val="24"/>
        </w:rPr>
      </w:pPr>
      <w:r w:rsidRPr="008C7B41">
        <w:rPr>
          <w:rFonts w:asciiTheme="minorHAnsi" w:hAnsiTheme="minorHAnsi" w:cstheme="minorHAnsi"/>
          <w:spacing w:val="-20"/>
          <w:sz w:val="24"/>
          <w:szCs w:val="24"/>
        </w:rPr>
        <w:t>Telepon</w:t>
      </w:r>
      <w:r w:rsidRPr="008C7B41">
        <w:rPr>
          <w:rFonts w:asciiTheme="minorHAnsi" w:hAnsiTheme="minorHAnsi" w:cstheme="minorHAnsi"/>
          <w:spacing w:val="-20"/>
          <w:sz w:val="24"/>
          <w:szCs w:val="24"/>
        </w:rPr>
        <w:tab/>
        <w:t>: (0331) 5102770</w:t>
      </w:r>
    </w:p>
    <w:p w:rsidR="00CC0C07" w:rsidRPr="008C7B41" w:rsidRDefault="00CC0C07" w:rsidP="008C7B41">
      <w:pPr>
        <w:tabs>
          <w:tab w:val="left" w:pos="1523"/>
        </w:tabs>
        <w:spacing w:line="242" w:lineRule="exact"/>
        <w:ind w:left="284" w:right="5674"/>
        <w:jc w:val="both"/>
        <w:rPr>
          <w:rFonts w:asciiTheme="minorHAnsi" w:hAnsiTheme="minorHAnsi" w:cstheme="minorHAnsi"/>
          <w:spacing w:val="-20"/>
          <w:sz w:val="24"/>
          <w:szCs w:val="24"/>
        </w:rPr>
      </w:pPr>
      <w:r w:rsidRPr="008C7B41">
        <w:rPr>
          <w:rFonts w:asciiTheme="minorHAnsi" w:hAnsiTheme="minorHAnsi" w:cstheme="minorHAnsi"/>
          <w:spacing w:val="-20"/>
          <w:sz w:val="24"/>
          <w:szCs w:val="24"/>
        </w:rPr>
        <w:t>Surel</w:t>
      </w:r>
      <w:r w:rsidRPr="008C7B41">
        <w:rPr>
          <w:rFonts w:asciiTheme="minorHAnsi" w:hAnsiTheme="minorHAnsi" w:cstheme="minorHAnsi"/>
          <w:spacing w:val="-20"/>
          <w:sz w:val="24"/>
          <w:szCs w:val="24"/>
        </w:rPr>
        <w:tab/>
        <w:t xml:space="preserve">: </w:t>
      </w:r>
      <w:hyperlink r:id="rId7">
        <w:r w:rsidRPr="008C7B41">
          <w:rPr>
            <w:rFonts w:asciiTheme="minorHAnsi" w:hAnsiTheme="minorHAnsi" w:cstheme="minorHAnsi"/>
            <w:color w:val="0460C1"/>
            <w:spacing w:val="-20"/>
            <w:sz w:val="24"/>
            <w:szCs w:val="24"/>
            <w:u w:val="single" w:color="0460C1"/>
          </w:rPr>
          <w:t>set.jember@bawaslu.go.id</w:t>
        </w:r>
      </w:hyperlink>
    </w:p>
    <w:p w:rsidR="00CC0C07" w:rsidRPr="008C7B41" w:rsidRDefault="00CC0C07" w:rsidP="008C7B41">
      <w:pPr>
        <w:spacing w:before="57"/>
        <w:ind w:left="284"/>
        <w:jc w:val="both"/>
        <w:rPr>
          <w:rFonts w:asciiTheme="minorHAnsi" w:hAnsiTheme="minorHAnsi"/>
          <w:b/>
          <w:spacing w:val="-20"/>
          <w:sz w:val="24"/>
          <w:szCs w:val="24"/>
        </w:rPr>
      </w:pPr>
    </w:p>
    <w:p w:rsidR="008C7B41" w:rsidRPr="008C7B41" w:rsidRDefault="008C7B41" w:rsidP="008C7B41">
      <w:pPr>
        <w:tabs>
          <w:tab w:val="left" w:pos="0"/>
        </w:tabs>
        <w:spacing w:before="57"/>
        <w:ind w:right="4"/>
        <w:jc w:val="center"/>
        <w:rPr>
          <w:rFonts w:asciiTheme="minorHAnsi" w:hAnsiTheme="minorHAnsi"/>
          <w:b/>
          <w:spacing w:val="-20"/>
        </w:rPr>
      </w:pPr>
      <w:r w:rsidRPr="008C7B41">
        <w:rPr>
          <w:rFonts w:asciiTheme="minorHAnsi" w:hAnsiTheme="minorHAnsi"/>
          <w:b/>
          <w:spacing w:val="-20"/>
        </w:rPr>
        <w:t>PRESS RELEASE</w:t>
      </w:r>
    </w:p>
    <w:p w:rsidR="008C7B41" w:rsidRPr="008C7B41" w:rsidRDefault="008C7B41" w:rsidP="008C7B41">
      <w:pPr>
        <w:pStyle w:val="BodyText"/>
        <w:tabs>
          <w:tab w:val="left" w:pos="0"/>
        </w:tabs>
        <w:spacing w:before="6"/>
        <w:ind w:right="4"/>
        <w:jc w:val="center"/>
        <w:rPr>
          <w:rFonts w:asciiTheme="minorHAnsi" w:hAnsiTheme="minorHAnsi"/>
          <w:b/>
          <w:spacing w:val="-20"/>
          <w:sz w:val="19"/>
        </w:rPr>
      </w:pPr>
    </w:p>
    <w:p w:rsidR="008C7B41" w:rsidRPr="008C7B41" w:rsidRDefault="008C7B41" w:rsidP="008C7B41">
      <w:pPr>
        <w:tabs>
          <w:tab w:val="left" w:pos="0"/>
        </w:tabs>
        <w:spacing w:line="278" w:lineRule="auto"/>
        <w:ind w:right="4"/>
        <w:jc w:val="center"/>
        <w:rPr>
          <w:rFonts w:asciiTheme="minorHAnsi" w:hAnsiTheme="minorHAnsi"/>
          <w:b/>
          <w:spacing w:val="-20"/>
        </w:rPr>
      </w:pPr>
      <w:r w:rsidRPr="008C7B41">
        <w:rPr>
          <w:rFonts w:asciiTheme="minorHAnsi" w:hAnsiTheme="minorHAnsi"/>
          <w:b/>
          <w:spacing w:val="-20"/>
        </w:rPr>
        <w:t>Pengawasan Tahapan Kampanye Pemilihan Umum Tahun 2024: Penertiban Alat Peraga Kampanye (APK) dan Atribut Kampanye Peserta Pemilu yang Melanggar Ketentuan di Kabupaten Jember</w:t>
      </w:r>
    </w:p>
    <w:p w:rsidR="008C7B41" w:rsidRPr="008C7B41" w:rsidRDefault="008C7B41" w:rsidP="008C7B41">
      <w:pPr>
        <w:tabs>
          <w:tab w:val="left" w:pos="0"/>
        </w:tabs>
        <w:spacing w:before="167" w:line="276" w:lineRule="auto"/>
        <w:ind w:right="4"/>
        <w:jc w:val="both"/>
        <w:rPr>
          <w:rFonts w:asciiTheme="minorHAnsi" w:hAnsiTheme="minorHAnsi"/>
          <w:spacing w:val="-20"/>
        </w:rPr>
      </w:pPr>
      <w:r w:rsidRPr="008C7B41">
        <w:rPr>
          <w:rFonts w:asciiTheme="minorHAnsi" w:hAnsiTheme="minorHAnsi"/>
          <w:spacing w:val="-20"/>
        </w:rPr>
        <w:t>Dalam rangka pengawasan tahapan kampanye Pemilihan Umum Tahun 2024 yang berlangsung sejak 28 November 2023 hingga 10 Februari 2024, Bawaslu Kabupaten Jember melakukan penertiban Alat Peraga Kampanye (APK) yang melanggar ketentuan perundang-undangan. Sesuai dengan Peraturan Komisi Pemilihan Umum Nomor 15 Tahun 2023 pasal 33 tentang bahan kampanye, APK dilarang ditempel di tempat umum seperti tempat ibadah, rumah sakit, tempat pendidikan, gedung atau fasilitas milik pemerintah, jalan protokol, jalan bebas hambatan, sarana dan prasarana publik, taman, serta pepohonan.</w:t>
      </w:r>
    </w:p>
    <w:p w:rsidR="008C7B41" w:rsidRDefault="008C7B41" w:rsidP="008C7B41">
      <w:pPr>
        <w:tabs>
          <w:tab w:val="left" w:pos="0"/>
        </w:tabs>
        <w:spacing w:line="276" w:lineRule="auto"/>
        <w:ind w:right="4"/>
        <w:jc w:val="both"/>
        <w:rPr>
          <w:rFonts w:asciiTheme="minorHAnsi" w:hAnsiTheme="minorHAnsi"/>
          <w:spacing w:val="-20"/>
        </w:rPr>
      </w:pPr>
      <w:r w:rsidRPr="008C7B41">
        <w:rPr>
          <w:rFonts w:asciiTheme="minorHAnsi" w:hAnsiTheme="minorHAnsi"/>
          <w:spacing w:val="-20"/>
        </w:rPr>
        <w:t xml:space="preserve">Pada penertiban pertama yang dilakukan serentak oleh Panwascam se-Kabupaten Jember, Bawaslu berhasil menertibkan 10.118 </w:t>
      </w:r>
    </w:p>
    <w:p w:rsidR="008C7B41" w:rsidRDefault="008C7B41" w:rsidP="008C7B41">
      <w:pPr>
        <w:tabs>
          <w:tab w:val="left" w:pos="0"/>
        </w:tabs>
        <w:spacing w:line="276" w:lineRule="auto"/>
        <w:ind w:right="4"/>
        <w:jc w:val="both"/>
        <w:rPr>
          <w:rFonts w:asciiTheme="minorHAnsi" w:hAnsiTheme="minorHAnsi"/>
          <w:spacing w:val="-20"/>
        </w:rPr>
      </w:pPr>
    </w:p>
    <w:p w:rsidR="008C7B41" w:rsidRPr="008C7B41" w:rsidRDefault="008C7B41" w:rsidP="008C7B41">
      <w:pPr>
        <w:tabs>
          <w:tab w:val="left" w:pos="0"/>
        </w:tabs>
        <w:spacing w:line="276" w:lineRule="auto"/>
        <w:ind w:right="4"/>
        <w:jc w:val="both"/>
        <w:rPr>
          <w:rFonts w:asciiTheme="minorHAnsi" w:hAnsiTheme="minorHAnsi"/>
          <w:spacing w:val="-20"/>
        </w:rPr>
      </w:pPr>
      <w:r w:rsidRPr="008C7B41">
        <w:rPr>
          <w:rFonts w:asciiTheme="minorHAnsi" w:hAnsiTheme="minorHAnsi"/>
          <w:spacing w:val="-20"/>
        </w:rPr>
        <w:t>APK pada tanggal 22 Desember 2023. Rinciannya adalah sebagai berikut:</w:t>
      </w:r>
    </w:p>
    <w:p w:rsidR="008C7B41" w:rsidRPr="008C7B41" w:rsidRDefault="008C7B41" w:rsidP="008C7B41">
      <w:pPr>
        <w:pStyle w:val="BodyText"/>
        <w:tabs>
          <w:tab w:val="left" w:pos="0"/>
        </w:tabs>
        <w:spacing w:before="4"/>
        <w:ind w:right="4"/>
        <w:jc w:val="both"/>
        <w:rPr>
          <w:rFonts w:asciiTheme="minorHAnsi" w:hAnsiTheme="minorHAnsi"/>
          <w:spacing w:val="-20"/>
          <w:sz w:val="16"/>
        </w:rPr>
      </w:pPr>
    </w:p>
    <w:p w:rsidR="008C7B41" w:rsidRPr="008C7B41" w:rsidRDefault="008C7B41" w:rsidP="008C7B41">
      <w:pPr>
        <w:pStyle w:val="ListParagraph"/>
        <w:numPr>
          <w:ilvl w:val="1"/>
          <w:numId w:val="1"/>
        </w:numPr>
        <w:tabs>
          <w:tab w:val="left" w:pos="0"/>
          <w:tab w:val="left" w:pos="284"/>
        </w:tabs>
        <w:spacing w:line="278" w:lineRule="auto"/>
        <w:ind w:left="0" w:right="4" w:firstLine="0"/>
        <w:rPr>
          <w:rFonts w:asciiTheme="minorHAnsi" w:hAnsiTheme="minorHAnsi"/>
          <w:spacing w:val="-20"/>
        </w:rPr>
      </w:pPr>
      <w:r w:rsidRPr="008C7B41">
        <w:rPr>
          <w:rFonts w:asciiTheme="minorHAnsi" w:hAnsiTheme="minorHAnsi"/>
          <w:spacing w:val="-20"/>
        </w:rPr>
        <w:t>10.000 APK melanggar Peraturan Bupati, seperti dipaku di pohon, dipasang di tiang listrik atau tiang telepon.</w:t>
      </w:r>
    </w:p>
    <w:p w:rsidR="008C7B41" w:rsidRPr="008C7B41" w:rsidRDefault="008C7B41" w:rsidP="008C7B41">
      <w:pPr>
        <w:pStyle w:val="ListParagraph"/>
        <w:numPr>
          <w:ilvl w:val="1"/>
          <w:numId w:val="1"/>
        </w:numPr>
        <w:tabs>
          <w:tab w:val="left" w:pos="0"/>
          <w:tab w:val="left" w:pos="284"/>
        </w:tabs>
        <w:spacing w:before="195" w:line="278" w:lineRule="auto"/>
        <w:ind w:left="0" w:right="4" w:firstLine="0"/>
        <w:rPr>
          <w:rFonts w:asciiTheme="minorHAnsi" w:hAnsiTheme="minorHAnsi"/>
          <w:spacing w:val="-20"/>
        </w:rPr>
      </w:pPr>
      <w:r w:rsidRPr="008C7B41">
        <w:rPr>
          <w:rFonts w:asciiTheme="minorHAnsi" w:hAnsiTheme="minorHAnsi"/>
          <w:spacing w:val="-20"/>
        </w:rPr>
        <w:t>118 APK melanggar PKPU, seperti dipasang di tempat ibadah, tempat pemerintahan, fasilitas kesehatan, dan tempat pendidikan.</w:t>
      </w:r>
    </w:p>
    <w:p w:rsidR="008C7B41" w:rsidRPr="008C7B41" w:rsidRDefault="008C7B41" w:rsidP="008C7B41">
      <w:pPr>
        <w:pStyle w:val="BodyText"/>
        <w:tabs>
          <w:tab w:val="left" w:pos="0"/>
        </w:tabs>
        <w:spacing w:before="3"/>
        <w:ind w:right="4"/>
        <w:jc w:val="both"/>
        <w:rPr>
          <w:rFonts w:asciiTheme="minorHAnsi" w:hAnsiTheme="minorHAnsi"/>
          <w:spacing w:val="-20"/>
          <w:sz w:val="16"/>
        </w:rPr>
      </w:pPr>
    </w:p>
    <w:p w:rsidR="008C7B41" w:rsidRPr="008C7B41" w:rsidRDefault="008C7B41" w:rsidP="008C7B41">
      <w:pPr>
        <w:tabs>
          <w:tab w:val="left" w:pos="0"/>
        </w:tabs>
        <w:ind w:right="4"/>
        <w:jc w:val="both"/>
        <w:rPr>
          <w:rFonts w:asciiTheme="minorHAnsi" w:hAnsiTheme="minorHAnsi"/>
          <w:spacing w:val="-20"/>
        </w:rPr>
      </w:pPr>
      <w:r w:rsidRPr="008C7B41">
        <w:rPr>
          <w:rFonts w:asciiTheme="minorHAnsi" w:hAnsiTheme="minorHAnsi"/>
          <w:spacing w:val="-20"/>
        </w:rPr>
        <w:t>Adapun detail penertiban berdasarkan jenis APK adalah:</w:t>
      </w:r>
    </w:p>
    <w:p w:rsidR="008C7B41" w:rsidRPr="008C7B41" w:rsidRDefault="008C7B41" w:rsidP="008C7B41">
      <w:pPr>
        <w:pStyle w:val="BodyText"/>
        <w:tabs>
          <w:tab w:val="left" w:pos="0"/>
        </w:tabs>
        <w:spacing w:before="8"/>
        <w:ind w:right="4"/>
        <w:jc w:val="both"/>
        <w:rPr>
          <w:rFonts w:asciiTheme="minorHAnsi" w:hAnsiTheme="minorHAnsi"/>
          <w:spacing w:val="-20"/>
          <w:sz w:val="19"/>
        </w:rPr>
      </w:pPr>
    </w:p>
    <w:p w:rsidR="008C7B41" w:rsidRPr="008C7B41" w:rsidRDefault="008C7B41" w:rsidP="008C7B41">
      <w:pPr>
        <w:pStyle w:val="ListParagraph"/>
        <w:numPr>
          <w:ilvl w:val="1"/>
          <w:numId w:val="1"/>
        </w:numPr>
        <w:tabs>
          <w:tab w:val="left" w:pos="1039"/>
        </w:tabs>
        <w:spacing w:before="1"/>
        <w:ind w:left="284" w:right="4" w:hanging="284"/>
        <w:rPr>
          <w:rFonts w:asciiTheme="minorHAnsi" w:hAnsiTheme="minorHAnsi"/>
          <w:spacing w:val="-20"/>
        </w:rPr>
      </w:pPr>
      <w:r w:rsidRPr="008C7B41">
        <w:rPr>
          <w:rFonts w:asciiTheme="minorHAnsi" w:hAnsiTheme="minorHAnsi"/>
          <w:spacing w:val="-20"/>
        </w:rPr>
        <w:t>Alat Peraga Capres – Cawapres: 577 buah</w:t>
      </w:r>
    </w:p>
    <w:p w:rsidR="008C7B41" w:rsidRPr="008C7B41" w:rsidRDefault="008C7B41" w:rsidP="008C7B41">
      <w:pPr>
        <w:pStyle w:val="BodyText"/>
        <w:spacing w:before="8"/>
        <w:ind w:left="284" w:right="4" w:hanging="284"/>
        <w:jc w:val="both"/>
        <w:rPr>
          <w:rFonts w:asciiTheme="minorHAnsi" w:hAnsiTheme="minorHAnsi"/>
          <w:spacing w:val="-20"/>
          <w:sz w:val="19"/>
        </w:rPr>
      </w:pPr>
    </w:p>
    <w:p w:rsidR="008C7B41" w:rsidRPr="008C7B41" w:rsidRDefault="008C7B41" w:rsidP="008C7B41">
      <w:pPr>
        <w:pStyle w:val="ListParagraph"/>
        <w:numPr>
          <w:ilvl w:val="1"/>
          <w:numId w:val="1"/>
        </w:numPr>
        <w:tabs>
          <w:tab w:val="left" w:pos="1039"/>
        </w:tabs>
        <w:ind w:left="284" w:right="4" w:hanging="284"/>
        <w:rPr>
          <w:rFonts w:asciiTheme="minorHAnsi" w:hAnsiTheme="minorHAnsi"/>
          <w:spacing w:val="-20"/>
        </w:rPr>
      </w:pPr>
      <w:r w:rsidRPr="008C7B41">
        <w:rPr>
          <w:rFonts w:asciiTheme="minorHAnsi" w:hAnsiTheme="minorHAnsi"/>
          <w:spacing w:val="-20"/>
        </w:rPr>
        <w:t>Alat Peraga Calon Legislatif: 9.169 buah</w:t>
      </w:r>
    </w:p>
    <w:p w:rsidR="008C7B41" w:rsidRPr="008C7B41" w:rsidRDefault="008C7B41" w:rsidP="008C7B41">
      <w:pPr>
        <w:pStyle w:val="BodyText"/>
        <w:spacing w:before="8"/>
        <w:ind w:left="284" w:right="4" w:hanging="284"/>
        <w:jc w:val="both"/>
        <w:rPr>
          <w:rFonts w:asciiTheme="minorHAnsi" w:hAnsiTheme="minorHAnsi"/>
          <w:spacing w:val="-20"/>
          <w:sz w:val="19"/>
        </w:rPr>
      </w:pPr>
    </w:p>
    <w:p w:rsidR="008C7B41" w:rsidRPr="008C7B41" w:rsidRDefault="008C7B41" w:rsidP="008C7B41">
      <w:pPr>
        <w:pStyle w:val="ListParagraph"/>
        <w:numPr>
          <w:ilvl w:val="1"/>
          <w:numId w:val="1"/>
        </w:numPr>
        <w:tabs>
          <w:tab w:val="left" w:pos="1039"/>
        </w:tabs>
        <w:ind w:left="284" w:right="4" w:hanging="284"/>
        <w:rPr>
          <w:rFonts w:asciiTheme="minorHAnsi" w:hAnsiTheme="minorHAnsi"/>
          <w:spacing w:val="-20"/>
        </w:rPr>
      </w:pPr>
      <w:r w:rsidRPr="008C7B41">
        <w:rPr>
          <w:rFonts w:asciiTheme="minorHAnsi" w:hAnsiTheme="minorHAnsi"/>
          <w:spacing w:val="-20"/>
        </w:rPr>
        <w:t>Alat Peraga Calon DPD: 372 buah</w:t>
      </w:r>
    </w:p>
    <w:p w:rsidR="008C7B41" w:rsidRPr="008C7B41" w:rsidRDefault="008C7B41" w:rsidP="008C7B41">
      <w:pPr>
        <w:pStyle w:val="BodyText"/>
        <w:spacing w:before="6"/>
        <w:ind w:left="284" w:right="4" w:hanging="284"/>
        <w:jc w:val="both"/>
        <w:rPr>
          <w:rFonts w:asciiTheme="minorHAnsi" w:hAnsiTheme="minorHAnsi"/>
          <w:spacing w:val="-20"/>
          <w:sz w:val="19"/>
        </w:rPr>
      </w:pPr>
    </w:p>
    <w:p w:rsidR="008C7B41" w:rsidRPr="008C7B41" w:rsidRDefault="008C7B41" w:rsidP="008C7B41">
      <w:pPr>
        <w:tabs>
          <w:tab w:val="left" w:pos="0"/>
        </w:tabs>
        <w:spacing w:line="278" w:lineRule="auto"/>
        <w:ind w:right="4"/>
        <w:jc w:val="both"/>
        <w:rPr>
          <w:rFonts w:asciiTheme="minorHAnsi" w:hAnsiTheme="minorHAnsi"/>
          <w:spacing w:val="-20"/>
        </w:rPr>
      </w:pPr>
      <w:r w:rsidRPr="008C7B41">
        <w:rPr>
          <w:rFonts w:asciiTheme="minorHAnsi" w:hAnsiTheme="minorHAnsi"/>
          <w:spacing w:val="-20"/>
        </w:rPr>
        <w:t>Penertiban APK selanjutnya diagendakan pada tanggal 12 Januari 2024 dan akan dilakukan secara serentak.</w:t>
      </w:r>
      <w:r>
        <w:rPr>
          <w:rFonts w:asciiTheme="minorHAnsi" w:hAnsiTheme="minorHAnsi"/>
          <w:spacing w:val="-20"/>
        </w:rPr>
        <w:t xml:space="preserve"> </w:t>
      </w:r>
      <w:r w:rsidRPr="008C7B41">
        <w:rPr>
          <w:rFonts w:asciiTheme="minorHAnsi" w:hAnsiTheme="minorHAnsi"/>
          <w:spacing w:val="-20"/>
        </w:rPr>
        <w:t>Koordinator Divisi Penanganan Pelanggaran dan Datin Bawaslu Kabupaten Jember, menjelaskan bahwa hingga saat ini terdapat tiga jenis laporan penanganan pelanggaran, yaitu laporan yang tidak</w:t>
      </w:r>
      <w:r>
        <w:rPr>
          <w:rFonts w:asciiTheme="minorHAnsi" w:hAnsiTheme="minorHAnsi"/>
          <w:spacing w:val="-20"/>
        </w:rPr>
        <w:t xml:space="preserve"> </w:t>
      </w:r>
      <w:r w:rsidRPr="008C7B41">
        <w:rPr>
          <w:rFonts w:asciiTheme="minorHAnsi" w:hAnsiTheme="minorHAnsi"/>
          <w:spacing w:val="-20"/>
        </w:rPr>
        <w:t>ditindaklanjuti, masih dalam proses penanganan, dan masih dalam penerimaan laporan. Sebelum melakukan penertiban, Bawaslu telah berkoordinasi dengan Peserta Pemilu dan memberikan pemahaman tentang prosedur Penanganan Pelanggaran Administrasi.</w:t>
      </w:r>
      <w:r>
        <w:rPr>
          <w:rFonts w:asciiTheme="minorHAnsi" w:hAnsiTheme="minorHAnsi"/>
          <w:spacing w:val="-20"/>
        </w:rPr>
        <w:t xml:space="preserve"> </w:t>
      </w:r>
      <w:r w:rsidRPr="008C7B41">
        <w:rPr>
          <w:rFonts w:asciiTheme="minorHAnsi" w:hAnsiTheme="minorHAnsi"/>
          <w:spacing w:val="-20"/>
        </w:rPr>
        <w:t>Bawaslu Kabupaten Jember berkomitmen untuk terus mengawasi dan menertibkan APK yang melanggar aturan guna memastikan</w:t>
      </w:r>
      <w:r>
        <w:rPr>
          <w:rFonts w:asciiTheme="minorHAnsi" w:hAnsiTheme="minorHAnsi"/>
          <w:spacing w:val="-20"/>
        </w:rPr>
        <w:t xml:space="preserve"> </w:t>
      </w:r>
      <w:r w:rsidRPr="008C7B41">
        <w:rPr>
          <w:rFonts w:asciiTheme="minorHAnsi" w:hAnsiTheme="minorHAnsi"/>
          <w:spacing w:val="-20"/>
        </w:rPr>
        <w:t>tahapan kampanye Pemilu 2024 berjalan sesuai ketentuan dan tertib.</w:t>
      </w:r>
    </w:p>
    <w:p w:rsidR="008C7B41" w:rsidRPr="008C7B41" w:rsidRDefault="008C7B41" w:rsidP="008C7B41">
      <w:pPr>
        <w:tabs>
          <w:tab w:val="left" w:pos="0"/>
        </w:tabs>
        <w:spacing w:before="168"/>
        <w:ind w:right="4"/>
        <w:jc w:val="center"/>
        <w:rPr>
          <w:rFonts w:asciiTheme="minorHAnsi" w:hAnsiTheme="minorHAnsi"/>
          <w:b/>
          <w:spacing w:val="-20"/>
        </w:rPr>
      </w:pPr>
      <w:r w:rsidRPr="008C7B41">
        <w:rPr>
          <w:rFonts w:asciiTheme="minorHAnsi" w:hAnsiTheme="minorHAnsi"/>
          <w:b/>
          <w:spacing w:val="-20"/>
        </w:rPr>
        <w:t>BAWASLU KABUPATEN JEMBER</w:t>
      </w:r>
    </w:p>
    <w:p w:rsidR="00A921EC" w:rsidRPr="008C7B41" w:rsidRDefault="008C7B41" w:rsidP="008C7B41">
      <w:pPr>
        <w:tabs>
          <w:tab w:val="left" w:pos="0"/>
        </w:tabs>
        <w:spacing w:before="57"/>
        <w:ind w:right="4"/>
        <w:jc w:val="center"/>
        <w:rPr>
          <w:rFonts w:asciiTheme="minorHAnsi" w:hAnsiTheme="minorHAnsi"/>
          <w:spacing w:val="-20"/>
          <w:sz w:val="24"/>
          <w:szCs w:val="24"/>
        </w:rPr>
      </w:pPr>
      <w:bookmarkStart w:id="0" w:name="_GoBack"/>
      <w:bookmarkEnd w:id="0"/>
      <w:r w:rsidRPr="008C7B41">
        <w:rPr>
          <w:rFonts w:asciiTheme="minorHAnsi" w:hAnsiTheme="minorHAnsi"/>
          <w:b/>
          <w:spacing w:val="-20"/>
        </w:rPr>
        <w:t>Jember, 22 Desember 2023</w:t>
      </w:r>
    </w:p>
    <w:sectPr w:rsidR="00A921EC" w:rsidRPr="008C7B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C2B17"/>
    <w:multiLevelType w:val="hybridMultilevel"/>
    <w:tmpl w:val="BB681C42"/>
    <w:lvl w:ilvl="0" w:tplc="74FC4DC0">
      <w:numFmt w:val="bullet"/>
      <w:lvlText w:val="-"/>
      <w:lvlJc w:val="left"/>
      <w:pPr>
        <w:ind w:left="820" w:hanging="360"/>
      </w:pPr>
      <w:rPr>
        <w:rFonts w:ascii="Arial MT" w:eastAsia="Arial MT" w:hAnsi="Arial MT" w:cs="Arial MT" w:hint="default"/>
        <w:w w:val="100"/>
        <w:sz w:val="24"/>
        <w:szCs w:val="24"/>
        <w:lang w:eastAsia="en-US" w:bidi="ar-SA"/>
      </w:rPr>
    </w:lvl>
    <w:lvl w:ilvl="1" w:tplc="271805AC">
      <w:numFmt w:val="bullet"/>
      <w:lvlText w:val="-"/>
      <w:lvlJc w:val="left"/>
      <w:pPr>
        <w:ind w:left="920" w:hanging="118"/>
      </w:pPr>
      <w:rPr>
        <w:rFonts w:ascii="Calibri" w:eastAsia="Calibri" w:hAnsi="Calibri" w:cs="Calibri" w:hint="default"/>
        <w:w w:val="100"/>
        <w:sz w:val="22"/>
        <w:szCs w:val="22"/>
        <w:lang w:eastAsia="en-US" w:bidi="ar-SA"/>
      </w:rPr>
    </w:lvl>
    <w:lvl w:ilvl="2" w:tplc="DE7CD2C8">
      <w:numFmt w:val="bullet"/>
      <w:lvlText w:val="•"/>
      <w:lvlJc w:val="left"/>
      <w:pPr>
        <w:ind w:left="1865" w:hanging="118"/>
      </w:pPr>
      <w:rPr>
        <w:rFonts w:hint="default"/>
        <w:lang w:eastAsia="en-US" w:bidi="ar-SA"/>
      </w:rPr>
    </w:lvl>
    <w:lvl w:ilvl="3" w:tplc="F2A07FB8">
      <w:numFmt w:val="bullet"/>
      <w:lvlText w:val="•"/>
      <w:lvlJc w:val="left"/>
      <w:pPr>
        <w:ind w:left="2810" w:hanging="118"/>
      </w:pPr>
      <w:rPr>
        <w:rFonts w:hint="default"/>
        <w:lang w:eastAsia="en-US" w:bidi="ar-SA"/>
      </w:rPr>
    </w:lvl>
    <w:lvl w:ilvl="4" w:tplc="4E0C754A">
      <w:numFmt w:val="bullet"/>
      <w:lvlText w:val="•"/>
      <w:lvlJc w:val="left"/>
      <w:pPr>
        <w:ind w:left="3756" w:hanging="118"/>
      </w:pPr>
      <w:rPr>
        <w:rFonts w:hint="default"/>
        <w:lang w:eastAsia="en-US" w:bidi="ar-SA"/>
      </w:rPr>
    </w:lvl>
    <w:lvl w:ilvl="5" w:tplc="2586FCAA">
      <w:numFmt w:val="bullet"/>
      <w:lvlText w:val="•"/>
      <w:lvlJc w:val="left"/>
      <w:pPr>
        <w:ind w:left="4701" w:hanging="118"/>
      </w:pPr>
      <w:rPr>
        <w:rFonts w:hint="default"/>
        <w:lang w:eastAsia="en-US" w:bidi="ar-SA"/>
      </w:rPr>
    </w:lvl>
    <w:lvl w:ilvl="6" w:tplc="B8925234">
      <w:numFmt w:val="bullet"/>
      <w:lvlText w:val="•"/>
      <w:lvlJc w:val="left"/>
      <w:pPr>
        <w:ind w:left="5647" w:hanging="118"/>
      </w:pPr>
      <w:rPr>
        <w:rFonts w:hint="default"/>
        <w:lang w:eastAsia="en-US" w:bidi="ar-SA"/>
      </w:rPr>
    </w:lvl>
    <w:lvl w:ilvl="7" w:tplc="E3A6D554">
      <w:numFmt w:val="bullet"/>
      <w:lvlText w:val="•"/>
      <w:lvlJc w:val="left"/>
      <w:pPr>
        <w:ind w:left="6592" w:hanging="118"/>
      </w:pPr>
      <w:rPr>
        <w:rFonts w:hint="default"/>
        <w:lang w:eastAsia="en-US" w:bidi="ar-SA"/>
      </w:rPr>
    </w:lvl>
    <w:lvl w:ilvl="8" w:tplc="71066940">
      <w:numFmt w:val="bullet"/>
      <w:lvlText w:val="•"/>
      <w:lvlJc w:val="left"/>
      <w:pPr>
        <w:ind w:left="7537" w:hanging="118"/>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85A"/>
    <w:rsid w:val="007108DB"/>
    <w:rsid w:val="008C7B41"/>
    <w:rsid w:val="00A61188"/>
    <w:rsid w:val="00A921EC"/>
    <w:rsid w:val="00CC0C07"/>
    <w:rsid w:val="00ED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385A"/>
    <w:pPr>
      <w:widowControl w:val="0"/>
      <w:autoSpaceDE w:val="0"/>
      <w:autoSpaceDN w:val="0"/>
      <w:spacing w:after="0" w:line="240" w:lineRule="auto"/>
    </w:pPr>
    <w:rPr>
      <w:rFonts w:ascii="Calibri" w:eastAsia="Calibri" w:hAnsi="Calibri" w:cs="Calibri"/>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385A"/>
    <w:rPr>
      <w:sz w:val="24"/>
      <w:szCs w:val="24"/>
    </w:rPr>
  </w:style>
  <w:style w:type="character" w:customStyle="1" w:styleId="BodyTextChar">
    <w:name w:val="Body Text Char"/>
    <w:basedOn w:val="DefaultParagraphFont"/>
    <w:link w:val="BodyText"/>
    <w:uiPriority w:val="1"/>
    <w:rsid w:val="00ED385A"/>
    <w:rPr>
      <w:rFonts w:ascii="Calibri" w:eastAsia="Calibri" w:hAnsi="Calibri" w:cs="Calibri"/>
      <w:sz w:val="24"/>
      <w:szCs w:val="24"/>
      <w:lang/>
    </w:rPr>
  </w:style>
  <w:style w:type="paragraph" w:styleId="BalloonText">
    <w:name w:val="Balloon Text"/>
    <w:basedOn w:val="Normal"/>
    <w:link w:val="BalloonTextChar"/>
    <w:uiPriority w:val="99"/>
    <w:semiHidden/>
    <w:unhideWhenUsed/>
    <w:rsid w:val="00CC0C07"/>
    <w:rPr>
      <w:rFonts w:ascii="Tahoma" w:hAnsi="Tahoma" w:cs="Tahoma"/>
      <w:sz w:val="16"/>
      <w:szCs w:val="16"/>
    </w:rPr>
  </w:style>
  <w:style w:type="character" w:customStyle="1" w:styleId="BalloonTextChar">
    <w:name w:val="Balloon Text Char"/>
    <w:basedOn w:val="DefaultParagraphFont"/>
    <w:link w:val="BalloonText"/>
    <w:uiPriority w:val="99"/>
    <w:semiHidden/>
    <w:rsid w:val="00CC0C07"/>
    <w:rPr>
      <w:rFonts w:ascii="Tahoma" w:eastAsia="Calibri" w:hAnsi="Tahoma" w:cs="Tahoma"/>
      <w:sz w:val="16"/>
      <w:szCs w:val="16"/>
      <w:lang/>
    </w:rPr>
  </w:style>
  <w:style w:type="paragraph" w:styleId="ListParagraph">
    <w:name w:val="List Paragraph"/>
    <w:basedOn w:val="Normal"/>
    <w:uiPriority w:val="1"/>
    <w:qFormat/>
    <w:rsid w:val="008C7B41"/>
    <w:pPr>
      <w:ind w:left="1660" w:hanging="36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385A"/>
    <w:pPr>
      <w:widowControl w:val="0"/>
      <w:autoSpaceDE w:val="0"/>
      <w:autoSpaceDN w:val="0"/>
      <w:spacing w:after="0" w:line="240" w:lineRule="auto"/>
    </w:pPr>
    <w:rPr>
      <w:rFonts w:ascii="Calibri" w:eastAsia="Calibri" w:hAnsi="Calibri" w:cs="Calibri"/>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385A"/>
    <w:rPr>
      <w:sz w:val="24"/>
      <w:szCs w:val="24"/>
    </w:rPr>
  </w:style>
  <w:style w:type="character" w:customStyle="1" w:styleId="BodyTextChar">
    <w:name w:val="Body Text Char"/>
    <w:basedOn w:val="DefaultParagraphFont"/>
    <w:link w:val="BodyText"/>
    <w:uiPriority w:val="1"/>
    <w:rsid w:val="00ED385A"/>
    <w:rPr>
      <w:rFonts w:ascii="Calibri" w:eastAsia="Calibri" w:hAnsi="Calibri" w:cs="Calibri"/>
      <w:sz w:val="24"/>
      <w:szCs w:val="24"/>
      <w:lang/>
    </w:rPr>
  </w:style>
  <w:style w:type="paragraph" w:styleId="BalloonText">
    <w:name w:val="Balloon Text"/>
    <w:basedOn w:val="Normal"/>
    <w:link w:val="BalloonTextChar"/>
    <w:uiPriority w:val="99"/>
    <w:semiHidden/>
    <w:unhideWhenUsed/>
    <w:rsid w:val="00CC0C07"/>
    <w:rPr>
      <w:rFonts w:ascii="Tahoma" w:hAnsi="Tahoma" w:cs="Tahoma"/>
      <w:sz w:val="16"/>
      <w:szCs w:val="16"/>
    </w:rPr>
  </w:style>
  <w:style w:type="character" w:customStyle="1" w:styleId="BalloonTextChar">
    <w:name w:val="Balloon Text Char"/>
    <w:basedOn w:val="DefaultParagraphFont"/>
    <w:link w:val="BalloonText"/>
    <w:uiPriority w:val="99"/>
    <w:semiHidden/>
    <w:rsid w:val="00CC0C07"/>
    <w:rPr>
      <w:rFonts w:ascii="Tahoma" w:eastAsia="Calibri" w:hAnsi="Tahoma" w:cs="Tahoma"/>
      <w:sz w:val="16"/>
      <w:szCs w:val="16"/>
      <w:lang/>
    </w:rPr>
  </w:style>
  <w:style w:type="paragraph" w:styleId="ListParagraph">
    <w:name w:val="List Paragraph"/>
    <w:basedOn w:val="Normal"/>
    <w:uiPriority w:val="1"/>
    <w:qFormat/>
    <w:rsid w:val="008C7B41"/>
    <w:pPr>
      <w:ind w:left="1660"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t.jember@bawaslu.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ThoBrony PusaKa</dc:creator>
  <cp:lastModifiedBy>ThoBrony PusaKa</cp:lastModifiedBy>
  <cp:revision>2</cp:revision>
  <dcterms:created xsi:type="dcterms:W3CDTF">2024-07-15T13:14:00Z</dcterms:created>
  <dcterms:modified xsi:type="dcterms:W3CDTF">2024-07-15T13:14:00Z</dcterms:modified>
</cp:coreProperties>
</file>